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C5" w:rsidRPr="007A52F2" w:rsidRDefault="008E3AC5" w:rsidP="008E3AC5">
      <w:pPr>
        <w:spacing w:before="240" w:line="720" w:lineRule="auto"/>
        <w:jc w:val="center"/>
        <w:rPr>
          <w:rFonts w:cs="Times New Roman"/>
          <w:sz w:val="40"/>
          <w:szCs w:val="40"/>
        </w:rPr>
      </w:pPr>
    </w:p>
    <w:p w:rsidR="008E3AC5" w:rsidRPr="007A52F2" w:rsidRDefault="008E3AC5" w:rsidP="008E3AC5">
      <w:pPr>
        <w:spacing w:before="240" w:line="720" w:lineRule="auto"/>
        <w:jc w:val="center"/>
        <w:rPr>
          <w:rFonts w:cs="Times New Roman"/>
          <w:sz w:val="40"/>
          <w:szCs w:val="40"/>
        </w:rPr>
      </w:pPr>
    </w:p>
    <w:p w:rsidR="008E3AC5" w:rsidRPr="007A52F2" w:rsidRDefault="008E3AC5" w:rsidP="008E3AC5">
      <w:pPr>
        <w:spacing w:before="240" w:line="720" w:lineRule="auto"/>
        <w:jc w:val="center"/>
        <w:rPr>
          <w:rFonts w:cs="Times New Roman"/>
          <w:sz w:val="40"/>
          <w:szCs w:val="40"/>
        </w:rPr>
      </w:pPr>
    </w:p>
    <w:p w:rsidR="008E3AC5" w:rsidRPr="007A52F2" w:rsidRDefault="008E3AC5" w:rsidP="008E3AC5">
      <w:pPr>
        <w:spacing w:before="240" w:line="720" w:lineRule="auto"/>
        <w:jc w:val="center"/>
        <w:rPr>
          <w:rFonts w:cs="Times New Roman"/>
          <w:sz w:val="40"/>
          <w:szCs w:val="40"/>
        </w:rPr>
      </w:pPr>
      <w:r w:rsidRPr="007A52F2">
        <w:rPr>
          <w:rFonts w:cs="Times New Roman"/>
          <w:sz w:val="40"/>
          <w:szCs w:val="40"/>
        </w:rPr>
        <w:t>Matematica în context contemporan</w:t>
      </w:r>
    </w:p>
    <w:p w:rsidR="008E3AC5" w:rsidRPr="007A52F2" w:rsidRDefault="008E3AC5" w:rsidP="008E3AC5">
      <w:pPr>
        <w:spacing w:before="240" w:line="360" w:lineRule="auto"/>
        <w:rPr>
          <w:rFonts w:cs="Times New Roman"/>
          <w:sz w:val="24"/>
          <w:szCs w:val="24"/>
        </w:rPr>
      </w:pPr>
      <w:r w:rsidRPr="007A52F2">
        <w:rPr>
          <w:rFonts w:cs="Times New Roman"/>
          <w:sz w:val="24"/>
          <w:szCs w:val="24"/>
        </w:rPr>
        <w:br w:type="page"/>
      </w:r>
    </w:p>
    <w:p w:rsidR="00625F2E" w:rsidRPr="007A52F2" w:rsidRDefault="00625F2E" w:rsidP="008E3AC5">
      <w:pPr>
        <w:spacing w:line="360" w:lineRule="auto"/>
        <w:jc w:val="center"/>
        <w:rPr>
          <w:rFonts w:cs="Times New Roman"/>
          <w:sz w:val="24"/>
          <w:szCs w:val="24"/>
        </w:rPr>
      </w:pPr>
    </w:p>
    <w:p w:rsidR="008E3AC5" w:rsidRPr="007A52F2" w:rsidRDefault="008E3AC5" w:rsidP="008E3AC5">
      <w:pPr>
        <w:spacing w:line="360" w:lineRule="auto"/>
        <w:jc w:val="center"/>
        <w:rPr>
          <w:rFonts w:cs="Times New Roman"/>
          <w:b/>
          <w:sz w:val="24"/>
          <w:szCs w:val="24"/>
        </w:rPr>
      </w:pPr>
      <w:r w:rsidRPr="007A52F2">
        <w:rPr>
          <w:rFonts w:cs="Times New Roman"/>
          <w:b/>
          <w:sz w:val="24"/>
          <w:szCs w:val="24"/>
        </w:rPr>
        <w:t>A R G U M E N T</w:t>
      </w:r>
    </w:p>
    <w:p w:rsidR="008E3AC5" w:rsidRPr="007A52F2" w:rsidRDefault="008E3AC5" w:rsidP="008E3AC5">
      <w:pPr>
        <w:spacing w:line="360" w:lineRule="auto"/>
        <w:jc w:val="center"/>
        <w:rPr>
          <w:rFonts w:cs="Times New Roman"/>
          <w:b/>
          <w:sz w:val="24"/>
          <w:szCs w:val="24"/>
        </w:rPr>
      </w:pPr>
    </w:p>
    <w:p w:rsidR="008E3AC5" w:rsidRPr="007A52F2" w:rsidRDefault="008E3AC5" w:rsidP="00AF1152">
      <w:pPr>
        <w:jc w:val="both"/>
        <w:rPr>
          <w:rFonts w:cs="Times New Roman"/>
          <w:sz w:val="24"/>
          <w:szCs w:val="24"/>
        </w:rPr>
      </w:pPr>
      <w:r w:rsidRPr="007A52F2">
        <w:rPr>
          <w:rFonts w:cs="Times New Roman"/>
          <w:sz w:val="24"/>
          <w:szCs w:val="24"/>
        </w:rPr>
        <w:tab/>
        <w:t xml:space="preserve">Cursul opţional </w:t>
      </w:r>
      <w:r w:rsidRPr="007A52F2">
        <w:rPr>
          <w:rFonts w:cs="Times New Roman"/>
          <w:b/>
          <w:bCs/>
          <w:i/>
          <w:iCs/>
          <w:sz w:val="24"/>
          <w:szCs w:val="24"/>
        </w:rPr>
        <w:t>"Matematica în context contemporan"</w:t>
      </w:r>
      <w:r w:rsidRPr="007A52F2">
        <w:rPr>
          <w:rFonts w:cs="Times New Roman"/>
          <w:sz w:val="24"/>
          <w:szCs w:val="24"/>
        </w:rPr>
        <w:t xml:space="preserve">, are ca scop </w:t>
      </w:r>
      <w:r w:rsidR="00097AFB" w:rsidRPr="007A52F2">
        <w:rPr>
          <w:rFonts w:cs="Times New Roman"/>
          <w:sz w:val="24"/>
          <w:szCs w:val="24"/>
        </w:rPr>
        <w:t xml:space="preserve">armonizarea elementelor specifice din matematica de gimnaziu </w:t>
      </w:r>
      <w:r w:rsidRPr="007A52F2">
        <w:rPr>
          <w:rFonts w:cs="Times New Roman"/>
          <w:sz w:val="24"/>
          <w:szCs w:val="24"/>
        </w:rPr>
        <w:t>cu posibilităţile de folosire a tehnologiilor informatice si de comunicare, cu noţiunile elementare de informatică, cu noţiunile de sistem de operare. În acest context elevii vor fi capabili să modeleze diversele forme de reprezentare a datelor cu ajutorul tehnicii modern</w:t>
      </w:r>
      <w:r w:rsidR="00097AFB" w:rsidRPr="007A52F2">
        <w:rPr>
          <w:rFonts w:cs="Times New Roman"/>
          <w:sz w:val="24"/>
          <w:szCs w:val="24"/>
        </w:rPr>
        <w:t>e</w:t>
      </w:r>
      <w:r w:rsidRPr="007A52F2">
        <w:rPr>
          <w:rFonts w:cs="Times New Roman"/>
          <w:sz w:val="24"/>
          <w:szCs w:val="24"/>
        </w:rPr>
        <w:t xml:space="preserve"> și să aplice în domeniul tehnicii de calcul noțiunile de matematică legate de reprezentarea </w:t>
      </w:r>
      <w:proofErr w:type="gramStart"/>
      <w:r w:rsidRPr="007A52F2">
        <w:rPr>
          <w:rFonts w:cs="Times New Roman"/>
          <w:sz w:val="24"/>
          <w:szCs w:val="24"/>
        </w:rPr>
        <w:t>statistică  a</w:t>
      </w:r>
      <w:proofErr w:type="gramEnd"/>
      <w:r w:rsidRPr="007A52F2">
        <w:rPr>
          <w:rFonts w:cs="Times New Roman"/>
          <w:sz w:val="24"/>
          <w:szCs w:val="24"/>
        </w:rPr>
        <w:t xml:space="preserve"> datelor. </w:t>
      </w:r>
    </w:p>
    <w:p w:rsidR="00AF1152" w:rsidRPr="007A52F2" w:rsidRDefault="00AF1152" w:rsidP="00AF1152">
      <w:pPr>
        <w:ind w:firstLine="360"/>
        <w:jc w:val="both"/>
        <w:rPr>
          <w:rFonts w:eastAsia="Calibri" w:cs="Times New Roman"/>
          <w:sz w:val="24"/>
          <w:szCs w:val="24"/>
        </w:rPr>
      </w:pPr>
      <w:r w:rsidRPr="007A52F2">
        <w:rPr>
          <w:rFonts w:eastAsia="Calibri" w:cs="Times New Roman"/>
          <w:sz w:val="24"/>
          <w:szCs w:val="24"/>
        </w:rPr>
        <w:t>Optionalul cuprinde notiuni despre:</w:t>
      </w:r>
    </w:p>
    <w:p w:rsidR="00AF1152" w:rsidRPr="007A52F2" w:rsidRDefault="00AF1152" w:rsidP="00AF1152">
      <w:pPr>
        <w:numPr>
          <w:ilvl w:val="0"/>
          <w:numId w:val="18"/>
        </w:numPr>
        <w:spacing w:after="0"/>
        <w:jc w:val="both"/>
        <w:rPr>
          <w:rFonts w:eastAsia="Calibri" w:cs="Times New Roman"/>
          <w:sz w:val="24"/>
          <w:szCs w:val="24"/>
        </w:rPr>
      </w:pPr>
      <w:r w:rsidRPr="007A52F2">
        <w:rPr>
          <w:rFonts w:eastAsia="Calibri" w:cs="Times New Roman"/>
          <w:sz w:val="24"/>
          <w:szCs w:val="24"/>
        </w:rPr>
        <w:t>sistemul de operare WINDOWS;</w:t>
      </w:r>
    </w:p>
    <w:p w:rsidR="00AF1152" w:rsidRPr="007A52F2" w:rsidRDefault="00AF1152" w:rsidP="00AF1152">
      <w:pPr>
        <w:numPr>
          <w:ilvl w:val="0"/>
          <w:numId w:val="18"/>
        </w:numPr>
        <w:spacing w:after="0"/>
        <w:jc w:val="both"/>
        <w:rPr>
          <w:rFonts w:eastAsia="Calibri" w:cs="Times New Roman"/>
          <w:sz w:val="24"/>
          <w:szCs w:val="24"/>
          <w:lang w:val="pt-BR"/>
        </w:rPr>
      </w:pPr>
      <w:r w:rsidRPr="007A52F2">
        <w:rPr>
          <w:rFonts w:eastAsia="Calibri" w:cs="Times New Roman"/>
          <w:sz w:val="24"/>
          <w:szCs w:val="24"/>
          <w:lang w:val="pt-BR"/>
        </w:rPr>
        <w:t>editoare si procesoare de texte: Word</w:t>
      </w:r>
    </w:p>
    <w:p w:rsidR="00AF1152" w:rsidRPr="007A52F2" w:rsidRDefault="00AF1152" w:rsidP="00AF1152">
      <w:pPr>
        <w:numPr>
          <w:ilvl w:val="0"/>
          <w:numId w:val="18"/>
        </w:numPr>
        <w:spacing w:after="0"/>
        <w:jc w:val="both"/>
        <w:rPr>
          <w:rFonts w:cs="Times New Roman"/>
          <w:sz w:val="24"/>
          <w:szCs w:val="24"/>
          <w:lang w:val="pt-BR"/>
        </w:rPr>
      </w:pPr>
      <w:r w:rsidRPr="007A52F2">
        <w:rPr>
          <w:rFonts w:eastAsia="Calibri" w:cs="Times New Roman"/>
          <w:sz w:val="24"/>
          <w:szCs w:val="24"/>
          <w:lang w:val="pt-BR"/>
        </w:rPr>
        <w:t>desene si grafica pe PC: aplicatiile Paint si Word;</w:t>
      </w:r>
    </w:p>
    <w:p w:rsidR="00AF1152" w:rsidRPr="007A52F2" w:rsidRDefault="00AF1152" w:rsidP="00AF1152">
      <w:pPr>
        <w:numPr>
          <w:ilvl w:val="0"/>
          <w:numId w:val="18"/>
        </w:numPr>
        <w:spacing w:after="0"/>
        <w:jc w:val="both"/>
        <w:rPr>
          <w:rFonts w:cs="Times New Roman"/>
          <w:sz w:val="24"/>
          <w:szCs w:val="24"/>
          <w:lang w:val="pt-BR"/>
        </w:rPr>
      </w:pPr>
      <w:r w:rsidRPr="007A52F2">
        <w:rPr>
          <w:rFonts w:cs="Times New Roman"/>
          <w:sz w:val="24"/>
          <w:szCs w:val="24"/>
          <w:lang w:val="pt-BR"/>
        </w:rPr>
        <w:t>programul pentru prezentări comerciale Microsoft PowerPoint</w:t>
      </w:r>
    </w:p>
    <w:p w:rsidR="00AF1152" w:rsidRPr="007A52F2" w:rsidRDefault="00AF1152" w:rsidP="00AF1152">
      <w:pPr>
        <w:numPr>
          <w:ilvl w:val="0"/>
          <w:numId w:val="18"/>
        </w:numPr>
        <w:spacing w:after="0"/>
        <w:jc w:val="both"/>
        <w:rPr>
          <w:rFonts w:eastAsia="Calibri" w:cs="Times New Roman"/>
          <w:sz w:val="24"/>
          <w:szCs w:val="24"/>
          <w:lang w:val="pt-BR"/>
        </w:rPr>
      </w:pPr>
      <w:r w:rsidRPr="007A52F2">
        <w:rPr>
          <w:rFonts w:cs="Times New Roman"/>
          <w:sz w:val="24"/>
          <w:szCs w:val="24"/>
          <w:lang w:val="pt-BR"/>
        </w:rPr>
        <w:t>rețele de calculatoare, adresa de e-mail</w:t>
      </w:r>
    </w:p>
    <w:p w:rsidR="00AF1152" w:rsidRPr="007A52F2" w:rsidRDefault="00AF1152" w:rsidP="00AF1152">
      <w:pPr>
        <w:numPr>
          <w:ilvl w:val="0"/>
          <w:numId w:val="18"/>
        </w:numPr>
        <w:jc w:val="both"/>
        <w:rPr>
          <w:rFonts w:eastAsia="Calibri" w:cs="Times New Roman"/>
          <w:sz w:val="24"/>
          <w:szCs w:val="24"/>
          <w:lang w:val="pt-BR"/>
        </w:rPr>
      </w:pPr>
      <w:r w:rsidRPr="007A52F2">
        <w:rPr>
          <w:rFonts w:eastAsia="Calibri" w:cs="Times New Roman"/>
          <w:sz w:val="24"/>
          <w:szCs w:val="24"/>
          <w:lang w:val="pt-BR"/>
        </w:rPr>
        <w:t>norme de tehnica securitatii muncii la utilizarea PC-ului</w:t>
      </w:r>
    </w:p>
    <w:p w:rsidR="008E3AC5" w:rsidRPr="007A52F2" w:rsidRDefault="008E3AC5" w:rsidP="00AF1152">
      <w:pPr>
        <w:jc w:val="both"/>
        <w:rPr>
          <w:rFonts w:cs="Times New Roman"/>
          <w:sz w:val="24"/>
          <w:szCs w:val="24"/>
        </w:rPr>
      </w:pPr>
      <w:r w:rsidRPr="007A52F2">
        <w:rPr>
          <w:rFonts w:cs="Times New Roman"/>
          <w:sz w:val="24"/>
          <w:szCs w:val="24"/>
        </w:rPr>
        <w:tab/>
      </w:r>
      <w:proofErr w:type="gramStart"/>
      <w:r w:rsidRPr="007A52F2">
        <w:rPr>
          <w:rFonts w:cs="Times New Roman"/>
          <w:sz w:val="24"/>
          <w:szCs w:val="24"/>
        </w:rPr>
        <w:t>În  procesul</w:t>
      </w:r>
      <w:proofErr w:type="gramEnd"/>
      <w:r w:rsidRPr="007A52F2">
        <w:rPr>
          <w:rFonts w:cs="Times New Roman"/>
          <w:sz w:val="24"/>
          <w:szCs w:val="24"/>
        </w:rPr>
        <w:t xml:space="preserve"> de predare-învăţare, activitatea va fi orientată pe rezolvarea de probleme</w:t>
      </w:r>
      <w:r w:rsidR="00AF1152" w:rsidRPr="007A52F2">
        <w:rPr>
          <w:rFonts w:cs="Times New Roman"/>
          <w:sz w:val="24"/>
          <w:szCs w:val="24"/>
        </w:rPr>
        <w:t xml:space="preserve"> cu specific matematic</w:t>
      </w:r>
      <w:r w:rsidRPr="007A52F2">
        <w:rPr>
          <w:rFonts w:cs="Times New Roman"/>
          <w:sz w:val="24"/>
          <w:szCs w:val="24"/>
        </w:rPr>
        <w:t xml:space="preserve">, utilizându-se preponderent metoda învăţării prin descoperire şi punându-se accent pe analiza problemei. Realizarea proiectelor în cadrul activităţilor practice </w:t>
      </w:r>
      <w:proofErr w:type="gramStart"/>
      <w:r w:rsidRPr="007A52F2">
        <w:rPr>
          <w:rFonts w:cs="Times New Roman"/>
          <w:sz w:val="24"/>
          <w:szCs w:val="24"/>
        </w:rPr>
        <w:t>va</w:t>
      </w:r>
      <w:proofErr w:type="gramEnd"/>
      <w:r w:rsidRPr="007A52F2">
        <w:rPr>
          <w:rFonts w:cs="Times New Roman"/>
          <w:sz w:val="24"/>
          <w:szCs w:val="24"/>
        </w:rPr>
        <w:t xml:space="preserve"> urmării dezvoltarea abilităţilor de lucru în echipă. </w:t>
      </w:r>
    </w:p>
    <w:p w:rsidR="008E3AC5" w:rsidRPr="007A52F2" w:rsidRDefault="008E3AC5" w:rsidP="008E3AC5">
      <w:pPr>
        <w:spacing w:line="360" w:lineRule="auto"/>
        <w:ind w:firstLine="561"/>
        <w:jc w:val="both"/>
        <w:rPr>
          <w:rFonts w:cs="Times New Roman"/>
          <w:sz w:val="24"/>
          <w:szCs w:val="24"/>
        </w:rPr>
      </w:pPr>
      <w:r w:rsidRPr="007A52F2">
        <w:rPr>
          <w:rFonts w:cs="Times New Roman"/>
          <w:sz w:val="24"/>
          <w:szCs w:val="24"/>
        </w:rPr>
        <w:t xml:space="preserve">Experienţa didactică a ultimilor ani demonstrează că întâlnirea cu calculatorul </w:t>
      </w:r>
      <w:proofErr w:type="gramStart"/>
      <w:r w:rsidRPr="007A52F2">
        <w:rPr>
          <w:rFonts w:cs="Times New Roman"/>
          <w:sz w:val="24"/>
          <w:szCs w:val="24"/>
        </w:rPr>
        <w:t>este</w:t>
      </w:r>
      <w:proofErr w:type="gramEnd"/>
      <w:r w:rsidRPr="007A52F2">
        <w:rPr>
          <w:rFonts w:cs="Times New Roman"/>
          <w:sz w:val="24"/>
          <w:szCs w:val="24"/>
        </w:rPr>
        <w:t xml:space="preserve"> benefică de la o vârstă cât mai fragedă. Copiii nu au prejudecăţi, mintea lor </w:t>
      </w:r>
      <w:proofErr w:type="gramStart"/>
      <w:r w:rsidRPr="007A52F2">
        <w:rPr>
          <w:rFonts w:cs="Times New Roman"/>
          <w:sz w:val="24"/>
          <w:szCs w:val="24"/>
        </w:rPr>
        <w:t>este</w:t>
      </w:r>
      <w:proofErr w:type="gramEnd"/>
      <w:r w:rsidRPr="007A52F2">
        <w:rPr>
          <w:rFonts w:cs="Times New Roman"/>
          <w:sz w:val="24"/>
          <w:szCs w:val="24"/>
        </w:rPr>
        <w:t xml:space="preserve"> permanent iscoditoare în căutare de noutăţi; pentru ei totul este ca o joacă în care descoperă mereu ceva nou. Sub o îndrumare competentă saltul </w:t>
      </w:r>
      <w:proofErr w:type="gramStart"/>
      <w:r w:rsidRPr="007A52F2">
        <w:rPr>
          <w:rFonts w:cs="Times New Roman"/>
          <w:sz w:val="24"/>
          <w:szCs w:val="24"/>
        </w:rPr>
        <w:t>este</w:t>
      </w:r>
      <w:proofErr w:type="gramEnd"/>
      <w:r w:rsidRPr="007A52F2">
        <w:rPr>
          <w:rFonts w:cs="Times New Roman"/>
          <w:sz w:val="24"/>
          <w:szCs w:val="24"/>
        </w:rPr>
        <w:t xml:space="preserve"> spectaculos.</w:t>
      </w:r>
      <w:r w:rsidR="00097AFB" w:rsidRPr="007A52F2">
        <w:rPr>
          <w:rFonts w:cs="Times New Roman"/>
          <w:sz w:val="24"/>
          <w:szCs w:val="24"/>
        </w:rPr>
        <w:t xml:space="preserve"> </w:t>
      </w:r>
    </w:p>
    <w:p w:rsidR="008E3AC5" w:rsidRPr="007A52F2" w:rsidRDefault="008E3AC5" w:rsidP="008E3AC5">
      <w:pPr>
        <w:pStyle w:val="BodyTextIndent"/>
        <w:spacing w:after="0" w:line="360" w:lineRule="auto"/>
        <w:jc w:val="both"/>
        <w:rPr>
          <w:iCs/>
        </w:rPr>
      </w:pPr>
      <w:r w:rsidRPr="007A52F2">
        <w:rPr>
          <w:iCs/>
        </w:rPr>
        <w:t xml:space="preserve">    Învăţarea asistată de calculator este un factor de progres în activitatea didactică. </w:t>
      </w:r>
    </w:p>
    <w:p w:rsidR="008E3AC5" w:rsidRPr="007A52F2" w:rsidRDefault="008E3AC5" w:rsidP="008E3AC5">
      <w:pPr>
        <w:pStyle w:val="BodyTextIndent"/>
        <w:spacing w:after="0" w:line="360" w:lineRule="auto"/>
        <w:ind w:left="0" w:firstLine="561"/>
        <w:jc w:val="both"/>
        <w:rPr>
          <w:iCs/>
        </w:rPr>
      </w:pPr>
      <w:r w:rsidRPr="007A52F2">
        <w:rPr>
          <w:iCs/>
        </w:rPr>
        <w:t>Este foarte importantă crearea unei motivaţii interioare justificată, care să-l facă pe elev să acţioneze din propria-i pornire, din înţelegerea şi convingerea necesităţii de a îndeplini sarcinile de învăţare ce îi revin.</w:t>
      </w:r>
    </w:p>
    <w:p w:rsidR="008E3AC5" w:rsidRPr="007A52F2" w:rsidRDefault="008E3AC5" w:rsidP="008E3AC5">
      <w:pPr>
        <w:pStyle w:val="BodyTextIndent"/>
        <w:spacing w:after="0" w:line="360" w:lineRule="auto"/>
        <w:ind w:left="0" w:firstLine="561"/>
        <w:jc w:val="both"/>
        <w:rPr>
          <w:iCs/>
        </w:rPr>
      </w:pPr>
      <w:r w:rsidRPr="007A52F2">
        <w:rPr>
          <w:iCs/>
        </w:rPr>
        <w:t xml:space="preserve">Tehnologia Informaţiei şi a Comunicaţiilor oferă elevilor mari oportunităţi în direcţia cooperării cu colegi, tutori, experţi, profesionişti, părinţi etc. Jean Piaget afirma  „cooperarea este </w:t>
      </w:r>
      <w:r w:rsidRPr="007A52F2">
        <w:rPr>
          <w:iCs/>
        </w:rPr>
        <w:lastRenderedPageBreak/>
        <w:t xml:space="preserve">cea mai aptă să favorizeze schimbul de idei şi discuţia, adică toate condiţiile care contribuie la educarea spiritului critic, a obiectivităţii şi a reflexiunii discursive”. </w:t>
      </w:r>
    </w:p>
    <w:p w:rsidR="00097AFB" w:rsidRPr="007A52F2" w:rsidRDefault="00097AFB" w:rsidP="00AF1152">
      <w:pPr>
        <w:spacing w:line="264" w:lineRule="auto"/>
        <w:ind w:firstLine="360"/>
        <w:jc w:val="both"/>
        <w:rPr>
          <w:rFonts w:eastAsia="Calibri" w:cs="Times New Roman"/>
          <w:lang w:val="pt-BR"/>
        </w:rPr>
      </w:pPr>
      <w:r w:rsidRPr="007A52F2">
        <w:rPr>
          <w:rFonts w:cs="Times New Roman"/>
          <w:iCs/>
        </w:rPr>
        <w:t xml:space="preserve">Această joncțiune îndrăzneață între formele de reprezentarea a datelor și transformarea lor în format electronic </w:t>
      </w:r>
      <w:proofErr w:type="gramStart"/>
      <w:r w:rsidRPr="007A52F2">
        <w:rPr>
          <w:rFonts w:cs="Times New Roman"/>
          <w:iCs/>
        </w:rPr>
        <w:t>este</w:t>
      </w:r>
      <w:proofErr w:type="gramEnd"/>
      <w:r w:rsidRPr="007A52F2">
        <w:rPr>
          <w:rFonts w:cs="Times New Roman"/>
          <w:iCs/>
        </w:rPr>
        <w:t xml:space="preserve"> menită să integreze într-un singur curs două discipline de bază ale dezvoltării individului. </w:t>
      </w:r>
    </w:p>
    <w:p w:rsidR="008E3AC5" w:rsidRPr="007A52F2" w:rsidRDefault="008E3AC5">
      <w:pPr>
        <w:rPr>
          <w:rFonts w:eastAsia="Times New Roman" w:cs="Times New Roman"/>
          <w:iCs/>
          <w:sz w:val="24"/>
          <w:szCs w:val="24"/>
          <w:lang w:val="ro-RO" w:eastAsia="ro-RO"/>
        </w:rPr>
      </w:pPr>
      <w:r w:rsidRPr="007A52F2">
        <w:rPr>
          <w:rFonts w:cs="Times New Roman"/>
          <w:iCs/>
        </w:rPr>
        <w:br w:type="page"/>
      </w:r>
    </w:p>
    <w:p w:rsidR="008E3AC5" w:rsidRPr="007A52F2" w:rsidRDefault="008E3AC5" w:rsidP="008E3AC5">
      <w:pPr>
        <w:jc w:val="center"/>
        <w:rPr>
          <w:rFonts w:cs="Times New Roman"/>
          <w:b/>
          <w:color w:val="000000"/>
          <w:sz w:val="32"/>
          <w:szCs w:val="32"/>
        </w:rPr>
      </w:pPr>
      <w:r w:rsidRPr="007A52F2">
        <w:rPr>
          <w:rFonts w:cs="Times New Roman"/>
          <w:b/>
          <w:color w:val="000000"/>
          <w:sz w:val="32"/>
          <w:szCs w:val="32"/>
        </w:rPr>
        <w:lastRenderedPageBreak/>
        <w:t>NOTĂ DE PREZENTARE</w:t>
      </w:r>
    </w:p>
    <w:p w:rsidR="008E3AC5" w:rsidRPr="007A52F2" w:rsidRDefault="008E3AC5" w:rsidP="00FC114A">
      <w:pPr>
        <w:tabs>
          <w:tab w:val="left" w:pos="284"/>
          <w:tab w:val="left" w:pos="567"/>
        </w:tabs>
        <w:spacing w:after="0" w:line="360" w:lineRule="auto"/>
        <w:ind w:firstLine="567"/>
        <w:jc w:val="both"/>
        <w:rPr>
          <w:rFonts w:cs="Times New Roman"/>
        </w:rPr>
      </w:pPr>
      <w:proofErr w:type="gramStart"/>
      <w:r w:rsidRPr="007A52F2">
        <w:rPr>
          <w:rFonts w:cs="Times New Roman"/>
        </w:rPr>
        <w:t xml:space="preserve">Prezentul </w:t>
      </w:r>
      <w:r w:rsidRPr="007A52F2">
        <w:rPr>
          <w:rFonts w:cs="Times New Roman"/>
          <w:color w:val="000000"/>
        </w:rPr>
        <w:t xml:space="preserve">document conţine programa şcolară </w:t>
      </w:r>
      <w:r w:rsidRPr="007A52F2">
        <w:rPr>
          <w:rFonts w:cs="Times New Roman"/>
        </w:rPr>
        <w:t>pentru disciplina optională</w:t>
      </w:r>
      <w:r w:rsidRPr="007A52F2">
        <w:rPr>
          <w:rFonts w:cs="Times New Roman"/>
          <w:b/>
        </w:rPr>
        <w:t xml:space="preserve"> „</w:t>
      </w:r>
      <w:r w:rsidR="007A52F2" w:rsidRPr="007A52F2">
        <w:rPr>
          <w:rFonts w:cs="Times New Roman"/>
          <w:b/>
        </w:rPr>
        <w:t>Matematica în context contemporan</w:t>
      </w:r>
      <w:r w:rsidRPr="007A52F2">
        <w:rPr>
          <w:rFonts w:cs="Times New Roman"/>
          <w:b/>
        </w:rPr>
        <w:t>”</w:t>
      </w:r>
      <w:r w:rsidRPr="007A52F2">
        <w:rPr>
          <w:rFonts w:cs="Times New Roman"/>
        </w:rPr>
        <w:t>, studiată în clasa a VII-a, o oră/ săptămână.</w:t>
      </w:r>
      <w:proofErr w:type="gramEnd"/>
    </w:p>
    <w:p w:rsidR="008E3AC5" w:rsidRPr="007A52F2" w:rsidRDefault="008E3AC5" w:rsidP="00FC114A">
      <w:pPr>
        <w:spacing w:after="0" w:line="360" w:lineRule="auto"/>
        <w:ind w:firstLine="567"/>
        <w:jc w:val="both"/>
        <w:rPr>
          <w:rFonts w:cs="Times New Roman"/>
          <w:color w:val="000000"/>
        </w:rPr>
      </w:pPr>
      <w:r w:rsidRPr="007A52F2">
        <w:rPr>
          <w:rFonts w:cs="Times New Roman"/>
          <w:color w:val="000000"/>
        </w:rPr>
        <w:t xml:space="preserve">Transformările societăţii româneşti din ultimii ani, dezvoltarea şi răspândirea informaticii, pătrunderea elementelor moderne de comunicaţii şi tehnologii informatice în </w:t>
      </w:r>
      <w:proofErr w:type="gramStart"/>
      <w:r w:rsidRPr="007A52F2">
        <w:rPr>
          <w:rFonts w:cs="Times New Roman"/>
          <w:color w:val="000000"/>
        </w:rPr>
        <w:t>ţara</w:t>
      </w:r>
      <w:proofErr w:type="gramEnd"/>
      <w:r w:rsidRPr="007A52F2">
        <w:rPr>
          <w:rFonts w:cs="Times New Roman"/>
          <w:color w:val="000000"/>
        </w:rPr>
        <w:t xml:space="preserve"> noastră, impun o pregătire diversificată a tinerilor în acest domeniu. Disciplina opţională </w:t>
      </w:r>
      <w:r w:rsidRPr="007A52F2">
        <w:rPr>
          <w:rFonts w:cs="Times New Roman"/>
          <w:b/>
        </w:rPr>
        <w:t>„</w:t>
      </w:r>
      <w:r w:rsidR="00FC114A" w:rsidRPr="007A52F2">
        <w:rPr>
          <w:rFonts w:cs="Times New Roman"/>
          <w:b/>
          <w:bCs/>
          <w:i/>
          <w:iCs/>
          <w:sz w:val="24"/>
          <w:szCs w:val="24"/>
        </w:rPr>
        <w:t xml:space="preserve"> Matematica în context contemporan</w:t>
      </w:r>
      <w:r w:rsidRPr="007A52F2">
        <w:rPr>
          <w:rFonts w:cs="Times New Roman"/>
          <w:b/>
        </w:rPr>
        <w:t>”</w:t>
      </w:r>
      <w:r w:rsidRPr="007A52F2">
        <w:rPr>
          <w:rFonts w:cs="Times New Roman"/>
          <w:color w:val="000000"/>
        </w:rPr>
        <w:t xml:space="preserve"> trebuie </w:t>
      </w:r>
      <w:proofErr w:type="gramStart"/>
      <w:r w:rsidRPr="007A52F2">
        <w:rPr>
          <w:rFonts w:cs="Times New Roman"/>
          <w:color w:val="000000"/>
        </w:rPr>
        <w:t>să</w:t>
      </w:r>
      <w:proofErr w:type="gramEnd"/>
      <w:r w:rsidRPr="007A52F2">
        <w:rPr>
          <w:rFonts w:cs="Times New Roman"/>
          <w:color w:val="000000"/>
        </w:rPr>
        <w:t xml:space="preserve"> asigure dobândirea unor cunoştinţe de utilizare a calculatorului si a programelor, la nivel de cultură generală, necesare unor activităţi cu caracter aplicativ utile.</w:t>
      </w:r>
    </w:p>
    <w:p w:rsidR="00FC114A" w:rsidRPr="007A52F2" w:rsidRDefault="00FC114A" w:rsidP="00FC114A">
      <w:pPr>
        <w:spacing w:after="0" w:line="360" w:lineRule="auto"/>
        <w:ind w:firstLine="567"/>
        <w:jc w:val="both"/>
        <w:rPr>
          <w:rFonts w:cs="Times New Roman"/>
          <w:color w:val="000000"/>
        </w:rPr>
      </w:pPr>
    </w:p>
    <w:p w:rsidR="008E3AC5" w:rsidRPr="007A52F2" w:rsidRDefault="008E3AC5" w:rsidP="00FC114A">
      <w:pPr>
        <w:spacing w:after="0" w:line="360" w:lineRule="auto"/>
        <w:ind w:firstLine="567"/>
        <w:jc w:val="both"/>
        <w:rPr>
          <w:rFonts w:cs="Times New Roman"/>
          <w:color w:val="000000"/>
        </w:rPr>
      </w:pPr>
      <w:r w:rsidRPr="007A52F2">
        <w:rPr>
          <w:rFonts w:cs="Times New Roman"/>
          <w:color w:val="000000"/>
        </w:rPr>
        <w:t>Programa cuprinde:</w:t>
      </w:r>
    </w:p>
    <w:p w:rsidR="008E3AC5" w:rsidRPr="007A52F2" w:rsidRDefault="008E3AC5" w:rsidP="00FC114A">
      <w:pPr>
        <w:spacing w:after="0" w:line="360" w:lineRule="auto"/>
        <w:ind w:firstLine="567"/>
        <w:jc w:val="both"/>
        <w:rPr>
          <w:rFonts w:cs="Times New Roman"/>
          <w:color w:val="000000"/>
        </w:rPr>
      </w:pPr>
      <w:r w:rsidRPr="007A52F2">
        <w:rPr>
          <w:rFonts w:cs="Times New Roman"/>
          <w:color w:val="000000"/>
        </w:rPr>
        <w:t xml:space="preserve">-     </w:t>
      </w:r>
      <w:proofErr w:type="gramStart"/>
      <w:r w:rsidRPr="007A52F2">
        <w:rPr>
          <w:rFonts w:cs="Times New Roman"/>
          <w:color w:val="000000"/>
        </w:rPr>
        <w:t>argument</w:t>
      </w:r>
      <w:proofErr w:type="gramEnd"/>
    </w:p>
    <w:p w:rsidR="008E3AC5" w:rsidRPr="007A52F2" w:rsidRDefault="008E3AC5" w:rsidP="008E3AC5">
      <w:pPr>
        <w:numPr>
          <w:ilvl w:val="0"/>
          <w:numId w:val="1"/>
        </w:numPr>
        <w:spacing w:after="0" w:line="360" w:lineRule="auto"/>
        <w:jc w:val="both"/>
        <w:rPr>
          <w:rFonts w:cs="Times New Roman"/>
          <w:spacing w:val="-4"/>
        </w:rPr>
      </w:pPr>
      <w:r w:rsidRPr="007A52F2">
        <w:rPr>
          <w:rFonts w:cs="Times New Roman"/>
        </w:rPr>
        <w:t>notă de prezentare</w:t>
      </w:r>
    </w:p>
    <w:p w:rsidR="008E3AC5" w:rsidRPr="007A52F2" w:rsidRDefault="008E3AC5" w:rsidP="008E3AC5">
      <w:pPr>
        <w:numPr>
          <w:ilvl w:val="0"/>
          <w:numId w:val="1"/>
        </w:numPr>
        <w:spacing w:after="0" w:line="360" w:lineRule="auto"/>
        <w:jc w:val="both"/>
        <w:rPr>
          <w:rFonts w:cs="Times New Roman"/>
          <w:spacing w:val="-4"/>
        </w:rPr>
      </w:pPr>
      <w:r w:rsidRPr="007A52F2">
        <w:rPr>
          <w:rFonts w:cs="Times New Roman"/>
        </w:rPr>
        <w:t>competenţe generale</w:t>
      </w:r>
    </w:p>
    <w:p w:rsidR="008E3AC5" w:rsidRPr="007A52F2" w:rsidRDefault="008E3AC5" w:rsidP="008E3AC5">
      <w:pPr>
        <w:numPr>
          <w:ilvl w:val="0"/>
          <w:numId w:val="1"/>
        </w:numPr>
        <w:spacing w:after="0" w:line="360" w:lineRule="auto"/>
        <w:jc w:val="both"/>
        <w:rPr>
          <w:rFonts w:cs="Times New Roman"/>
          <w:spacing w:val="-4"/>
        </w:rPr>
      </w:pPr>
      <w:r w:rsidRPr="007A52F2">
        <w:rPr>
          <w:rFonts w:cs="Times New Roman"/>
        </w:rPr>
        <w:t>valori şi atitudini</w:t>
      </w:r>
    </w:p>
    <w:p w:rsidR="008E3AC5" w:rsidRPr="007A52F2" w:rsidRDefault="008E3AC5" w:rsidP="008E3AC5">
      <w:pPr>
        <w:numPr>
          <w:ilvl w:val="0"/>
          <w:numId w:val="1"/>
        </w:numPr>
        <w:spacing w:after="0" w:line="360" w:lineRule="auto"/>
        <w:jc w:val="both"/>
        <w:rPr>
          <w:rFonts w:cs="Times New Roman"/>
          <w:spacing w:val="-4"/>
        </w:rPr>
      </w:pPr>
      <w:r w:rsidRPr="007A52F2">
        <w:rPr>
          <w:rFonts w:cs="Times New Roman"/>
        </w:rPr>
        <w:t>competenţe specifice şi conţinuturi</w:t>
      </w:r>
    </w:p>
    <w:p w:rsidR="008E3AC5" w:rsidRPr="007A52F2" w:rsidRDefault="008E3AC5" w:rsidP="008E3AC5">
      <w:pPr>
        <w:numPr>
          <w:ilvl w:val="0"/>
          <w:numId w:val="1"/>
        </w:numPr>
        <w:spacing w:after="0" w:line="360" w:lineRule="auto"/>
        <w:jc w:val="both"/>
        <w:rPr>
          <w:rFonts w:cs="Times New Roman"/>
          <w:spacing w:val="-4"/>
        </w:rPr>
      </w:pPr>
      <w:proofErr w:type="gramStart"/>
      <w:r w:rsidRPr="007A52F2">
        <w:rPr>
          <w:rFonts w:cs="Times New Roman"/>
        </w:rPr>
        <w:t>sugestii</w:t>
      </w:r>
      <w:proofErr w:type="gramEnd"/>
      <w:r w:rsidRPr="007A52F2">
        <w:rPr>
          <w:rFonts w:cs="Times New Roman"/>
        </w:rPr>
        <w:t xml:space="preserve"> metodologice.</w:t>
      </w:r>
    </w:p>
    <w:p w:rsidR="00FC114A" w:rsidRPr="007A52F2" w:rsidRDefault="00FC114A" w:rsidP="00FC114A">
      <w:pPr>
        <w:spacing w:after="0" w:line="360" w:lineRule="auto"/>
        <w:ind w:left="927"/>
        <w:jc w:val="both"/>
        <w:rPr>
          <w:rFonts w:cs="Times New Roman"/>
          <w:spacing w:val="-4"/>
        </w:rPr>
      </w:pPr>
    </w:p>
    <w:p w:rsidR="008E3AC5" w:rsidRPr="007A52F2" w:rsidRDefault="008E3AC5" w:rsidP="00FC114A">
      <w:pPr>
        <w:spacing w:after="0" w:line="360" w:lineRule="auto"/>
        <w:ind w:firstLine="567"/>
        <w:jc w:val="both"/>
        <w:rPr>
          <w:rFonts w:cs="Times New Roman"/>
          <w:b/>
          <w:color w:val="000000"/>
        </w:rPr>
      </w:pPr>
      <w:r w:rsidRPr="007A52F2">
        <w:rPr>
          <w:rFonts w:cs="Times New Roman"/>
          <w:color w:val="000000"/>
        </w:rPr>
        <w:t xml:space="preserve">Pornind de la faptul că nu există domeniu de activitate unde </w:t>
      </w:r>
      <w:proofErr w:type="gramStart"/>
      <w:r w:rsidRPr="007A52F2">
        <w:rPr>
          <w:rFonts w:cs="Times New Roman"/>
          <w:color w:val="000000"/>
        </w:rPr>
        <w:t>să</w:t>
      </w:r>
      <w:proofErr w:type="gramEnd"/>
      <w:r w:rsidRPr="007A52F2">
        <w:rPr>
          <w:rFonts w:cs="Times New Roman"/>
          <w:color w:val="000000"/>
        </w:rPr>
        <w:t xml:space="preserve"> nu se prelucreze şi să nu se transmită informaţii atât în cadrul domeniului respectiv cât şi spre exteriorul lui, afirmăm că </w:t>
      </w:r>
      <w:r w:rsidRPr="007A52F2">
        <w:rPr>
          <w:rFonts w:cs="Times New Roman"/>
          <w:i/>
          <w:color w:val="000000"/>
        </w:rPr>
        <w:t>azi informaţia este foarte preţioasă</w:t>
      </w:r>
      <w:r w:rsidRPr="007A52F2">
        <w:rPr>
          <w:rFonts w:cs="Times New Roman"/>
          <w:color w:val="000000"/>
        </w:rPr>
        <w:t xml:space="preserve">, ea trebuie stocată, prelucrată şi transmisă în condiţii care asigură corectitudine şi exactitate, deci la nivel profesional. </w:t>
      </w:r>
    </w:p>
    <w:p w:rsidR="008E3AC5" w:rsidRPr="007A52F2" w:rsidRDefault="008E3AC5" w:rsidP="00FC114A">
      <w:pPr>
        <w:spacing w:after="0" w:line="360" w:lineRule="auto"/>
        <w:ind w:firstLine="567"/>
        <w:jc w:val="both"/>
        <w:rPr>
          <w:rFonts w:cs="Times New Roman"/>
          <w:color w:val="000000"/>
          <w:spacing w:val="-4"/>
        </w:rPr>
      </w:pPr>
      <w:r w:rsidRPr="007A52F2">
        <w:rPr>
          <w:rFonts w:cs="Times New Roman"/>
          <w:color w:val="000000"/>
          <w:spacing w:val="-4"/>
        </w:rPr>
        <w:t>Dezvoltarea deprinderilor moderne de utilizator</w:t>
      </w:r>
      <w:r w:rsidRPr="007A52F2">
        <w:rPr>
          <w:rFonts w:cs="Times New Roman"/>
          <w:b/>
          <w:color w:val="000000"/>
          <w:spacing w:val="-4"/>
        </w:rPr>
        <w:t xml:space="preserve">, </w:t>
      </w:r>
      <w:r w:rsidRPr="007A52F2">
        <w:rPr>
          <w:rFonts w:cs="Times New Roman"/>
          <w:color w:val="000000"/>
          <w:spacing w:val="-4"/>
        </w:rPr>
        <w:t xml:space="preserve">adică pregătirea elevilor astfel încât </w:t>
      </w:r>
      <w:proofErr w:type="gramStart"/>
      <w:r w:rsidRPr="007A52F2">
        <w:rPr>
          <w:rFonts w:cs="Times New Roman"/>
          <w:color w:val="000000"/>
          <w:spacing w:val="-4"/>
        </w:rPr>
        <w:t>să</w:t>
      </w:r>
      <w:proofErr w:type="gramEnd"/>
      <w:r w:rsidRPr="007A52F2">
        <w:rPr>
          <w:rFonts w:cs="Times New Roman"/>
          <w:color w:val="000000"/>
          <w:spacing w:val="-4"/>
        </w:rPr>
        <w:t xml:space="preserve"> poată beneficia de lumea calculatoarelor, respectiv să poată folosi avantajele </w:t>
      </w:r>
      <w:r w:rsidRPr="007A52F2">
        <w:rPr>
          <w:rFonts w:cs="Times New Roman"/>
          <w:i/>
          <w:color w:val="000000"/>
          <w:spacing w:val="-4"/>
        </w:rPr>
        <w:t>ştiinţei calculatorului</w:t>
      </w:r>
      <w:r w:rsidRPr="007A52F2">
        <w:rPr>
          <w:rFonts w:cs="Times New Roman"/>
          <w:color w:val="000000"/>
          <w:spacing w:val="-4"/>
        </w:rPr>
        <w:t>, trebuie să stea în atenţia învăţământului preuniversitar.</w:t>
      </w:r>
    </w:p>
    <w:p w:rsidR="008E3AC5" w:rsidRPr="007A52F2" w:rsidRDefault="008E3AC5" w:rsidP="00FC114A">
      <w:pPr>
        <w:spacing w:after="0" w:line="360" w:lineRule="auto"/>
        <w:ind w:firstLine="567"/>
        <w:jc w:val="both"/>
        <w:rPr>
          <w:rFonts w:cs="Times New Roman"/>
          <w:color w:val="000000"/>
          <w:spacing w:val="-6"/>
        </w:rPr>
      </w:pPr>
      <w:r w:rsidRPr="007A52F2">
        <w:rPr>
          <w:rFonts w:cs="Times New Roman"/>
          <w:color w:val="000000"/>
          <w:spacing w:val="-6"/>
        </w:rPr>
        <w:t xml:space="preserve">Este nevoie ca iniţierea tinerilor din toate şcolile în utilizarea calculatoarelor </w:t>
      </w:r>
      <w:proofErr w:type="gramStart"/>
      <w:r w:rsidRPr="007A52F2">
        <w:rPr>
          <w:rFonts w:cs="Times New Roman"/>
          <w:color w:val="000000"/>
          <w:spacing w:val="-6"/>
        </w:rPr>
        <w:t>să</w:t>
      </w:r>
      <w:proofErr w:type="gramEnd"/>
      <w:r w:rsidRPr="007A52F2">
        <w:rPr>
          <w:rFonts w:cs="Times New Roman"/>
          <w:color w:val="000000"/>
          <w:spacing w:val="-6"/>
        </w:rPr>
        <w:t xml:space="preserve"> se facă la un nivel pe care îl numim azi </w:t>
      </w:r>
      <w:r w:rsidRPr="007A52F2">
        <w:rPr>
          <w:rFonts w:cs="Times New Roman"/>
          <w:i/>
          <w:color w:val="000000"/>
          <w:spacing w:val="-6"/>
        </w:rPr>
        <w:t>nivel de cultură generală</w:t>
      </w:r>
      <w:r w:rsidRPr="007A52F2">
        <w:rPr>
          <w:rFonts w:cs="Times New Roman"/>
          <w:color w:val="000000"/>
          <w:spacing w:val="-6"/>
        </w:rPr>
        <w:t xml:space="preserve">. </w:t>
      </w:r>
    </w:p>
    <w:p w:rsidR="008E3AC5" w:rsidRPr="007A52F2" w:rsidRDefault="008E3AC5" w:rsidP="008E3AC5">
      <w:pPr>
        <w:spacing w:line="360" w:lineRule="auto"/>
        <w:ind w:firstLine="567"/>
        <w:jc w:val="both"/>
        <w:rPr>
          <w:rFonts w:cs="Times New Roman"/>
          <w:color w:val="000000"/>
        </w:rPr>
      </w:pPr>
      <w:r w:rsidRPr="007A52F2">
        <w:rPr>
          <w:rFonts w:cs="Times New Roman"/>
          <w:color w:val="000000"/>
        </w:rPr>
        <w:t xml:space="preserve">Disciplina opţională </w:t>
      </w:r>
      <w:r w:rsidRPr="007A52F2">
        <w:rPr>
          <w:rFonts w:cs="Times New Roman"/>
          <w:b/>
        </w:rPr>
        <w:t>„</w:t>
      </w:r>
      <w:r w:rsidR="00FC114A" w:rsidRPr="007A52F2">
        <w:rPr>
          <w:rFonts w:cs="Times New Roman"/>
          <w:b/>
          <w:bCs/>
          <w:i/>
          <w:iCs/>
          <w:sz w:val="24"/>
          <w:szCs w:val="24"/>
        </w:rPr>
        <w:t xml:space="preserve"> Matematica în context contemporan</w:t>
      </w:r>
      <w:r w:rsidRPr="007A52F2">
        <w:rPr>
          <w:rFonts w:cs="Times New Roman"/>
          <w:color w:val="000000"/>
        </w:rPr>
        <w:t xml:space="preserve">”, prin specificul ei, </w:t>
      </w:r>
      <w:proofErr w:type="gramStart"/>
      <w:r w:rsidRPr="007A52F2">
        <w:rPr>
          <w:rFonts w:cs="Times New Roman"/>
          <w:color w:val="000000"/>
        </w:rPr>
        <w:t>este</w:t>
      </w:r>
      <w:proofErr w:type="gramEnd"/>
      <w:r w:rsidRPr="007A52F2">
        <w:rPr>
          <w:rFonts w:cs="Times New Roman"/>
          <w:color w:val="000000"/>
        </w:rPr>
        <w:t xml:space="preserve"> esenţial legată de lucrul individual pe un calculator, deci dezvoltă deprinderea de a lucra individual. Pe de </w:t>
      </w:r>
      <w:proofErr w:type="gramStart"/>
      <w:r w:rsidRPr="007A52F2">
        <w:rPr>
          <w:rFonts w:cs="Times New Roman"/>
          <w:color w:val="000000"/>
        </w:rPr>
        <w:t>altă</w:t>
      </w:r>
      <w:proofErr w:type="gramEnd"/>
      <w:r w:rsidRPr="007A52F2">
        <w:rPr>
          <w:rFonts w:cs="Times New Roman"/>
          <w:color w:val="000000"/>
        </w:rPr>
        <w:t xml:space="preserve"> parte, prin intermediul reţelelor de calculatoare este posibil schimbul de informaţii între mai mulţi utilizatori de calculatoare mult mai eficient decât prin orice altă metodă clasică. </w:t>
      </w:r>
    </w:p>
    <w:p w:rsidR="009A2F7B" w:rsidRPr="007A52F2" w:rsidRDefault="008E3AC5" w:rsidP="009A2F7B">
      <w:pPr>
        <w:spacing w:line="360" w:lineRule="auto"/>
        <w:ind w:firstLine="567"/>
        <w:jc w:val="both"/>
        <w:rPr>
          <w:rFonts w:cs="Times New Roman"/>
          <w:color w:val="000000"/>
          <w:spacing w:val="-6"/>
        </w:rPr>
      </w:pPr>
      <w:r w:rsidRPr="007A52F2">
        <w:rPr>
          <w:rFonts w:cs="Times New Roman"/>
          <w:color w:val="000000"/>
          <w:spacing w:val="-6"/>
        </w:rPr>
        <w:t xml:space="preserve">Obişnuirea elevilor cu responsabilităţi, cu răspunderea privind finalizarea propriei munci şi asigurarea înlănţuirii unor elemente realizate în paralel, îi </w:t>
      </w:r>
      <w:proofErr w:type="gramStart"/>
      <w:r w:rsidRPr="007A52F2">
        <w:rPr>
          <w:rFonts w:cs="Times New Roman"/>
          <w:color w:val="000000"/>
          <w:spacing w:val="-6"/>
        </w:rPr>
        <w:t>va</w:t>
      </w:r>
      <w:proofErr w:type="gramEnd"/>
      <w:r w:rsidRPr="007A52F2">
        <w:rPr>
          <w:rFonts w:cs="Times New Roman"/>
          <w:color w:val="000000"/>
          <w:spacing w:val="-6"/>
        </w:rPr>
        <w:t xml:space="preserve"> pregăti în mod cât se poate de clar pentru o activitate pe care cu siguranţă o vor întâlni în viitor.</w:t>
      </w:r>
    </w:p>
    <w:p w:rsidR="009A2F7B" w:rsidRPr="007A52F2" w:rsidRDefault="008E3AC5" w:rsidP="009A2F7B">
      <w:pPr>
        <w:spacing w:line="360" w:lineRule="auto"/>
        <w:ind w:firstLine="567"/>
        <w:jc w:val="both"/>
        <w:rPr>
          <w:rFonts w:cs="Times New Roman"/>
          <w:color w:val="000000"/>
        </w:rPr>
      </w:pPr>
      <w:r w:rsidRPr="007A52F2">
        <w:rPr>
          <w:rFonts w:cs="Times New Roman"/>
          <w:color w:val="000000"/>
          <w:spacing w:val="-6"/>
        </w:rPr>
        <w:lastRenderedPageBreak/>
        <w:t xml:space="preserve">  </w:t>
      </w:r>
      <w:r w:rsidR="009A2F7B" w:rsidRPr="007A52F2">
        <w:rPr>
          <w:rFonts w:cs="Times New Roman"/>
          <w:color w:val="000000"/>
        </w:rPr>
        <w:t xml:space="preserve">Educarea elevilor pentru realizarea unor produse utilizabile, dezvoltarea spiritului inventiv şi creator apare ca </w:t>
      </w:r>
      <w:proofErr w:type="gramStart"/>
      <w:r w:rsidR="009A2F7B" w:rsidRPr="007A52F2">
        <w:rPr>
          <w:rFonts w:cs="Times New Roman"/>
          <w:color w:val="000000"/>
        </w:rPr>
        <w:t>un</w:t>
      </w:r>
      <w:proofErr w:type="gramEnd"/>
      <w:r w:rsidR="009A2F7B" w:rsidRPr="007A52F2">
        <w:rPr>
          <w:rFonts w:cs="Times New Roman"/>
          <w:color w:val="000000"/>
        </w:rPr>
        <w:t xml:space="preserve"> obiectiv impus de sistemul economic în care trăim şi vom trăi şi în viitor. Indiferent de conţinutul aplicaţiei, </w:t>
      </w:r>
      <w:r w:rsidR="009A2F7B" w:rsidRPr="007A52F2">
        <w:rPr>
          <w:rFonts w:cs="Times New Roman"/>
          <w:i/>
          <w:color w:val="000000"/>
        </w:rPr>
        <w:t xml:space="preserve">ceea </w:t>
      </w:r>
      <w:proofErr w:type="gramStart"/>
      <w:r w:rsidR="009A2F7B" w:rsidRPr="007A52F2">
        <w:rPr>
          <w:rFonts w:cs="Times New Roman"/>
          <w:i/>
          <w:color w:val="000000"/>
        </w:rPr>
        <w:t>ce</w:t>
      </w:r>
      <w:proofErr w:type="gramEnd"/>
      <w:r w:rsidR="009A2F7B" w:rsidRPr="007A52F2">
        <w:rPr>
          <w:rFonts w:cs="Times New Roman"/>
          <w:i/>
          <w:color w:val="000000"/>
        </w:rPr>
        <w:t xml:space="preserve"> realizează elevul trebuie să fie utilizabil</w:t>
      </w:r>
      <w:r w:rsidR="009A2F7B" w:rsidRPr="007A52F2">
        <w:rPr>
          <w:rFonts w:cs="Times New Roman"/>
          <w:color w:val="000000"/>
        </w:rPr>
        <w:t xml:space="preserve">; altfel spus, </w:t>
      </w:r>
      <w:r w:rsidR="009A2F7B" w:rsidRPr="007A52F2">
        <w:rPr>
          <w:rFonts w:cs="Times New Roman"/>
          <w:i/>
          <w:color w:val="000000"/>
        </w:rPr>
        <w:t>trebuie să aibă toate calităţile unui produs</w:t>
      </w:r>
      <w:r w:rsidR="009A2F7B" w:rsidRPr="007A52F2">
        <w:rPr>
          <w:rFonts w:cs="Times New Roman"/>
          <w:color w:val="000000"/>
        </w:rPr>
        <w:t>.</w:t>
      </w:r>
    </w:p>
    <w:p w:rsidR="009A2F7B" w:rsidRPr="007A52F2" w:rsidRDefault="009A2F7B" w:rsidP="009A2F7B">
      <w:pPr>
        <w:spacing w:line="360" w:lineRule="auto"/>
        <w:ind w:firstLine="567"/>
        <w:jc w:val="both"/>
        <w:rPr>
          <w:rFonts w:cs="Times New Roman"/>
          <w:color w:val="000000"/>
        </w:rPr>
      </w:pPr>
      <w:r w:rsidRPr="007A52F2">
        <w:rPr>
          <w:rFonts w:cs="Times New Roman"/>
          <w:color w:val="000000"/>
        </w:rPr>
        <w:t xml:space="preserve">Elevii trebuie </w:t>
      </w:r>
      <w:proofErr w:type="gramStart"/>
      <w:r w:rsidRPr="007A52F2">
        <w:rPr>
          <w:rFonts w:cs="Times New Roman"/>
          <w:color w:val="000000"/>
        </w:rPr>
        <w:t>să</w:t>
      </w:r>
      <w:proofErr w:type="gramEnd"/>
      <w:r w:rsidRPr="007A52F2">
        <w:rPr>
          <w:rFonts w:cs="Times New Roman"/>
          <w:color w:val="000000"/>
        </w:rPr>
        <w:t xml:space="preserve"> înţeleagă conexiunile dintre utilizarea calculatorului şi societate şi să fie capabili să se adapteze dinamicii schimbărilor determinate de aceste conexiuni.</w:t>
      </w:r>
    </w:p>
    <w:p w:rsidR="009A2F7B" w:rsidRPr="007A52F2" w:rsidRDefault="009A2F7B" w:rsidP="009A2F7B">
      <w:pPr>
        <w:spacing w:after="0" w:line="360" w:lineRule="auto"/>
        <w:ind w:firstLine="567"/>
        <w:jc w:val="both"/>
        <w:rPr>
          <w:rFonts w:cs="Times New Roman"/>
          <w:color w:val="000000"/>
          <w:spacing w:val="-4"/>
        </w:rPr>
      </w:pPr>
      <w:r w:rsidRPr="007A52F2">
        <w:rPr>
          <w:rFonts w:cs="Times New Roman"/>
          <w:color w:val="000000"/>
          <w:spacing w:val="-4"/>
        </w:rPr>
        <w:t xml:space="preserve"> Avantajele pe care le prezinta disciplina optionala </w:t>
      </w:r>
      <w:r w:rsidRPr="007A52F2">
        <w:rPr>
          <w:rFonts w:cs="Times New Roman"/>
          <w:b/>
        </w:rPr>
        <w:t>„</w:t>
      </w:r>
      <w:r w:rsidRPr="007A52F2">
        <w:rPr>
          <w:rFonts w:cs="Times New Roman"/>
        </w:rPr>
        <w:t>Matematica în context contemporan</w:t>
      </w:r>
      <w:r w:rsidRPr="007A52F2">
        <w:rPr>
          <w:rFonts w:cs="Times New Roman"/>
          <w:color w:val="000000"/>
          <w:spacing w:val="-4"/>
        </w:rPr>
        <w:t>” sunt următoarele:</w:t>
      </w:r>
    </w:p>
    <w:p w:rsidR="009A2F7B" w:rsidRPr="007A52F2" w:rsidRDefault="009A2F7B" w:rsidP="009A2F7B">
      <w:pPr>
        <w:numPr>
          <w:ilvl w:val="0"/>
          <w:numId w:val="2"/>
        </w:numPr>
        <w:tabs>
          <w:tab w:val="clear" w:pos="582"/>
          <w:tab w:val="num" w:pos="927"/>
        </w:tabs>
        <w:spacing w:after="120" w:line="240" w:lineRule="auto"/>
        <w:ind w:left="924" w:hanging="357"/>
        <w:jc w:val="both"/>
        <w:rPr>
          <w:rFonts w:cs="Times New Roman"/>
          <w:color w:val="000000"/>
        </w:rPr>
      </w:pPr>
      <w:r w:rsidRPr="007A52F2">
        <w:rPr>
          <w:rFonts w:cs="Times New Roman"/>
          <w:color w:val="000000"/>
        </w:rPr>
        <w:t>curriculum centrat pe raţionalizarea activităţilor de învăţare, în funcţie de competenţele generale şi de competenţele specifice;</w:t>
      </w:r>
    </w:p>
    <w:p w:rsidR="009A2F7B" w:rsidRPr="007A52F2" w:rsidRDefault="009A2F7B" w:rsidP="009A2F7B">
      <w:pPr>
        <w:numPr>
          <w:ilvl w:val="0"/>
          <w:numId w:val="2"/>
        </w:numPr>
        <w:tabs>
          <w:tab w:val="clear" w:pos="582"/>
          <w:tab w:val="num" w:pos="927"/>
        </w:tabs>
        <w:spacing w:after="120" w:line="240" w:lineRule="auto"/>
        <w:ind w:left="924" w:hanging="357"/>
        <w:jc w:val="both"/>
        <w:rPr>
          <w:rFonts w:cs="Times New Roman"/>
          <w:color w:val="000000"/>
        </w:rPr>
      </w:pPr>
      <w:r w:rsidRPr="007A52F2">
        <w:rPr>
          <w:rFonts w:cs="Times New Roman"/>
          <w:color w:val="000000"/>
        </w:rPr>
        <w:t>încurajarea cooperării între elevi prin activităţi de grup cu asumarea de roluri individuale pentru realizarea unor sarcini de lucru;</w:t>
      </w:r>
    </w:p>
    <w:p w:rsidR="008E3AC5" w:rsidRPr="007A52F2" w:rsidRDefault="009A2F7B" w:rsidP="009A2F7B">
      <w:pPr>
        <w:numPr>
          <w:ilvl w:val="0"/>
          <w:numId w:val="2"/>
        </w:numPr>
        <w:tabs>
          <w:tab w:val="clear" w:pos="582"/>
          <w:tab w:val="num" w:pos="927"/>
        </w:tabs>
        <w:spacing w:after="120" w:line="240" w:lineRule="auto"/>
        <w:ind w:left="924" w:hanging="357"/>
        <w:jc w:val="both"/>
        <w:rPr>
          <w:rFonts w:cs="Times New Roman"/>
          <w:color w:val="000000"/>
          <w:spacing w:val="-6"/>
        </w:rPr>
      </w:pPr>
      <w:proofErr w:type="gramStart"/>
      <w:r w:rsidRPr="007A52F2">
        <w:rPr>
          <w:rFonts w:cs="Times New Roman"/>
          <w:color w:val="000000"/>
        </w:rPr>
        <w:t>conţinuturile</w:t>
      </w:r>
      <w:proofErr w:type="gramEnd"/>
      <w:r w:rsidRPr="007A52F2">
        <w:rPr>
          <w:rFonts w:cs="Times New Roman"/>
          <w:color w:val="000000"/>
        </w:rPr>
        <w:t xml:space="preserve"> sunt adaptabile resurselor locale.</w:t>
      </w:r>
    </w:p>
    <w:p w:rsidR="008B1EB6" w:rsidRPr="007A52F2" w:rsidRDefault="008B1EB6">
      <w:pPr>
        <w:rPr>
          <w:rFonts w:cs="Times New Roman"/>
          <w:color w:val="000000"/>
        </w:rPr>
      </w:pPr>
      <w:r w:rsidRPr="007A52F2">
        <w:rPr>
          <w:rFonts w:cs="Times New Roman"/>
          <w:color w:val="000000"/>
        </w:rPr>
        <w:br w:type="page"/>
      </w:r>
    </w:p>
    <w:p w:rsidR="008B1EB6" w:rsidRPr="007A52F2" w:rsidRDefault="008B1EB6" w:rsidP="008B1EB6">
      <w:pPr>
        <w:pStyle w:val="Heading1"/>
        <w:jc w:val="center"/>
        <w:rPr>
          <w:rFonts w:ascii="Times New Roman" w:hAnsi="Times New Roman" w:cs="Times New Roman"/>
          <w:color w:val="000000"/>
        </w:rPr>
      </w:pPr>
      <w:r w:rsidRPr="007A52F2">
        <w:rPr>
          <w:rFonts w:ascii="Times New Roman" w:hAnsi="Times New Roman" w:cs="Times New Roman"/>
          <w:color w:val="000000"/>
        </w:rPr>
        <w:lastRenderedPageBreak/>
        <w:t>COMPETENŢE GENERALE</w:t>
      </w:r>
    </w:p>
    <w:p w:rsidR="008B1EB6" w:rsidRPr="007A52F2" w:rsidRDefault="008B1EB6" w:rsidP="008B1EB6">
      <w:pPr>
        <w:rPr>
          <w:rFonts w:cs="Times New Roman"/>
          <w:color w:val="000000"/>
        </w:rPr>
      </w:pPr>
    </w:p>
    <w:p w:rsidR="007A52F2" w:rsidRPr="007A52F2" w:rsidRDefault="007A52F2" w:rsidP="007A52F2">
      <w:pPr>
        <w:numPr>
          <w:ilvl w:val="0"/>
          <w:numId w:val="19"/>
        </w:numPr>
        <w:spacing w:after="0" w:line="360" w:lineRule="auto"/>
        <w:rPr>
          <w:rFonts w:cs="Times New Roman"/>
          <w:b/>
          <w:sz w:val="24"/>
          <w:lang w:val="pt-BR"/>
        </w:rPr>
      </w:pPr>
      <w:r w:rsidRPr="007A52F2">
        <w:rPr>
          <w:rFonts w:eastAsia="Calibri" w:cs="Times New Roman"/>
          <w:b/>
          <w:sz w:val="24"/>
          <w:lang w:val="pt-BR"/>
        </w:rPr>
        <w:t>Întelegerea dezvoltarii tehnicii si a implicatiilor utilizarii calculatorului asupra mediului si a societatii</w:t>
      </w:r>
    </w:p>
    <w:p w:rsidR="007A52F2" w:rsidRPr="007A52F2" w:rsidRDefault="007A52F2" w:rsidP="007A52F2">
      <w:pPr>
        <w:numPr>
          <w:ilvl w:val="0"/>
          <w:numId w:val="19"/>
        </w:numPr>
        <w:spacing w:after="0" w:line="360" w:lineRule="auto"/>
        <w:rPr>
          <w:rFonts w:eastAsia="Calibri" w:cs="Times New Roman"/>
          <w:b/>
          <w:sz w:val="24"/>
          <w:lang w:val="pt-BR"/>
        </w:rPr>
      </w:pPr>
      <w:r w:rsidRPr="007A52F2">
        <w:rPr>
          <w:rFonts w:cs="Times New Roman"/>
          <w:b/>
          <w:sz w:val="24"/>
          <w:lang w:val="pt-BR"/>
        </w:rPr>
        <w:t>Dezvoltarea deprinderilor de utilizator</w:t>
      </w:r>
    </w:p>
    <w:p w:rsidR="007A52F2" w:rsidRPr="007A52F2" w:rsidRDefault="007A52F2" w:rsidP="007A52F2">
      <w:pPr>
        <w:numPr>
          <w:ilvl w:val="0"/>
          <w:numId w:val="19"/>
        </w:numPr>
        <w:spacing w:after="0" w:line="360" w:lineRule="auto"/>
        <w:rPr>
          <w:rFonts w:eastAsia="Calibri" w:cs="Times New Roman"/>
          <w:b/>
          <w:sz w:val="24"/>
          <w:lang w:val="pt-BR"/>
        </w:rPr>
      </w:pPr>
      <w:r w:rsidRPr="007A52F2">
        <w:rPr>
          <w:rFonts w:eastAsia="Calibri" w:cs="Times New Roman"/>
          <w:b/>
          <w:sz w:val="24"/>
          <w:lang w:val="pt-BR"/>
        </w:rPr>
        <w:t>Valorificarea termenilor de specialitate în comunicare</w:t>
      </w:r>
    </w:p>
    <w:p w:rsidR="007A52F2" w:rsidRPr="007A52F2" w:rsidRDefault="007A52F2" w:rsidP="007A52F2">
      <w:pPr>
        <w:numPr>
          <w:ilvl w:val="0"/>
          <w:numId w:val="19"/>
        </w:numPr>
        <w:spacing w:after="0" w:line="360" w:lineRule="auto"/>
        <w:rPr>
          <w:rFonts w:cs="Times New Roman"/>
          <w:b/>
          <w:sz w:val="24"/>
          <w:lang w:val="pt-BR"/>
        </w:rPr>
      </w:pPr>
      <w:r w:rsidRPr="007A52F2">
        <w:rPr>
          <w:rFonts w:eastAsia="Calibri" w:cs="Times New Roman"/>
          <w:b/>
          <w:sz w:val="24"/>
          <w:lang w:val="pt-BR"/>
        </w:rPr>
        <w:t>Dezvoltarea capacitatii de cooperare în scopul realizarii unei aplicatii</w:t>
      </w:r>
    </w:p>
    <w:p w:rsidR="007A52F2" w:rsidRPr="007A52F2" w:rsidRDefault="007A52F2" w:rsidP="007A52F2">
      <w:pPr>
        <w:numPr>
          <w:ilvl w:val="0"/>
          <w:numId w:val="19"/>
        </w:numPr>
        <w:spacing w:after="0" w:line="360" w:lineRule="auto"/>
        <w:rPr>
          <w:rFonts w:eastAsia="Calibri" w:cs="Times New Roman"/>
          <w:b/>
          <w:sz w:val="24"/>
          <w:lang w:val="pt-BR"/>
        </w:rPr>
      </w:pPr>
      <w:r w:rsidRPr="007A52F2">
        <w:rPr>
          <w:rFonts w:cs="Times New Roman"/>
          <w:b/>
          <w:sz w:val="24"/>
          <w:lang w:val="pt-BR"/>
        </w:rPr>
        <w:t>Elaborarea unor produse utilizabile care să dezvolte spiritul inventiv și creativitatea</w:t>
      </w:r>
    </w:p>
    <w:p w:rsidR="007A52F2" w:rsidRPr="007A52F2" w:rsidRDefault="007A52F2" w:rsidP="008B1EB6">
      <w:pPr>
        <w:pStyle w:val="Heading7"/>
        <w:jc w:val="center"/>
        <w:rPr>
          <w:rFonts w:ascii="Times New Roman" w:hAnsi="Times New Roman" w:cs="Times New Roman"/>
          <w:b/>
          <w:color w:val="000000"/>
          <w:sz w:val="32"/>
          <w:szCs w:val="32"/>
        </w:rPr>
      </w:pPr>
    </w:p>
    <w:p w:rsidR="008B1EB6" w:rsidRPr="007A52F2" w:rsidRDefault="008B1EB6" w:rsidP="008B1EB6">
      <w:pPr>
        <w:pStyle w:val="Heading7"/>
        <w:jc w:val="center"/>
        <w:rPr>
          <w:rFonts w:ascii="Times New Roman" w:hAnsi="Times New Roman" w:cs="Times New Roman"/>
          <w:b/>
          <w:color w:val="000000"/>
          <w:sz w:val="32"/>
          <w:szCs w:val="32"/>
        </w:rPr>
      </w:pPr>
      <w:r w:rsidRPr="007A52F2">
        <w:rPr>
          <w:rFonts w:ascii="Times New Roman" w:hAnsi="Times New Roman" w:cs="Times New Roman"/>
          <w:b/>
          <w:color w:val="000000"/>
          <w:sz w:val="32"/>
          <w:szCs w:val="32"/>
        </w:rPr>
        <w:t>VALORI ŞI ATITUDINI</w:t>
      </w:r>
    </w:p>
    <w:p w:rsidR="008B1EB6" w:rsidRPr="007A52F2" w:rsidRDefault="008B1EB6" w:rsidP="008B1EB6">
      <w:pPr>
        <w:rPr>
          <w:rFonts w:cs="Times New Roman"/>
          <w:sz w:val="24"/>
          <w:szCs w:val="24"/>
        </w:rPr>
      </w:pPr>
    </w:p>
    <w:p w:rsidR="008B1EB6" w:rsidRPr="007A52F2" w:rsidRDefault="008B1EB6" w:rsidP="008B1EB6">
      <w:pPr>
        <w:keepNext/>
        <w:keepLines/>
        <w:tabs>
          <w:tab w:val="left" w:pos="0"/>
        </w:tabs>
        <w:suppressAutoHyphens/>
        <w:rPr>
          <w:rFonts w:cs="Times New Roman"/>
          <w:color w:val="000000"/>
        </w:rPr>
      </w:pP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Cunoaşterea şi utilizarea conceptelor specifice tehnologiei informaţiei</w:t>
      </w: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Exprimarea unui mod de gândire creativ, în structurarea şi rezolvarea sarcinilor de lucru</w:t>
      </w: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Conştientizarea impactului social, economic şi moral al utilizării calculatorului</w:t>
      </w: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Formarea obişnuinţelor de alegere corespunzătoare a aplicaţiilor în abordarea sarcinilor de lucru</w:t>
      </w: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Manifestarea unor atitudini favorabile faţă de ştiinţă şi de cunoaştere în general</w:t>
      </w: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Manifestarea disponibilităţii de a evalua/autoevalua activităţi practice</w:t>
      </w: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Manifestarea iniţiativei şi disponibilităţii de a aborda sarcini variate</w:t>
      </w: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Formarea capacităţii de a utiliza instrumente informatice</w:t>
      </w: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Formarea şi dezvoltarea capacităţii de a comunica utilizând mijloacele specifice unui sistem informaţional</w:t>
      </w:r>
    </w:p>
    <w:p w:rsidR="008B1EB6" w:rsidRPr="007A52F2" w:rsidRDefault="008B1EB6" w:rsidP="008B1EB6">
      <w:pPr>
        <w:keepNext/>
        <w:keepLines/>
        <w:numPr>
          <w:ilvl w:val="0"/>
          <w:numId w:val="4"/>
        </w:numPr>
        <w:tabs>
          <w:tab w:val="clear" w:pos="360"/>
          <w:tab w:val="left" w:pos="0"/>
          <w:tab w:val="num" w:pos="644"/>
        </w:tabs>
        <w:suppressAutoHyphens/>
        <w:spacing w:after="0" w:line="360" w:lineRule="auto"/>
        <w:ind w:left="648"/>
        <w:jc w:val="both"/>
        <w:rPr>
          <w:rFonts w:cs="Times New Roman"/>
          <w:color w:val="000000"/>
        </w:rPr>
      </w:pPr>
      <w:r w:rsidRPr="007A52F2">
        <w:rPr>
          <w:rFonts w:cs="Times New Roman"/>
          <w:color w:val="000000"/>
        </w:rPr>
        <w:t xml:space="preserve">Înţelegerea impactului tehnologiilor informatice în societate.  </w:t>
      </w:r>
    </w:p>
    <w:p w:rsidR="00FD2722" w:rsidRDefault="008B1EB6" w:rsidP="008B1EB6">
      <w:pPr>
        <w:jc w:val="center"/>
        <w:rPr>
          <w:rFonts w:cs="Times New Roman"/>
          <w:color w:val="000000"/>
        </w:rPr>
      </w:pPr>
      <w:r w:rsidRPr="007A52F2">
        <w:rPr>
          <w:rFonts w:cs="Times New Roman"/>
          <w:color w:val="000000"/>
        </w:rPr>
        <w:br w:type="page"/>
      </w:r>
    </w:p>
    <w:p w:rsidR="00FD2722" w:rsidRPr="00FD2722" w:rsidRDefault="00FD2722" w:rsidP="00FD2722">
      <w:pPr>
        <w:jc w:val="center"/>
        <w:rPr>
          <w:rFonts w:cs="Times New Roman"/>
          <w:b/>
          <w:color w:val="000000"/>
        </w:rPr>
      </w:pPr>
      <w:r>
        <w:rPr>
          <w:rFonts w:cs="Times New Roman"/>
          <w:color w:val="000000"/>
        </w:rPr>
        <w:lastRenderedPageBreak/>
        <w:br w:type="page"/>
      </w:r>
      <w:r w:rsidRPr="00FD2722">
        <w:rPr>
          <w:rFonts w:cs="Times New Roman"/>
          <w:b/>
          <w:color w:val="000000"/>
        </w:rPr>
        <w:lastRenderedPageBreak/>
        <w:t>Corelarea între competențe specifice și exemple de activități de învățare</w:t>
      </w:r>
    </w:p>
    <w:tbl>
      <w:tblPr>
        <w:tblStyle w:val="TableGrid"/>
        <w:tblW w:w="0" w:type="auto"/>
        <w:tblLook w:val="04A0"/>
      </w:tblPr>
      <w:tblGrid>
        <w:gridCol w:w="4788"/>
        <w:gridCol w:w="4788"/>
      </w:tblGrid>
      <w:tr w:rsidR="00FD2722" w:rsidRPr="00425934" w:rsidTr="003622D9">
        <w:tc>
          <w:tcPr>
            <w:tcW w:w="4788" w:type="dxa"/>
            <w:shd w:val="clear" w:color="auto" w:fill="B2A1C7" w:themeFill="accent4" w:themeFillTint="99"/>
          </w:tcPr>
          <w:p w:rsidR="00FD2722" w:rsidRPr="00425934" w:rsidRDefault="00FD2722" w:rsidP="003622D9">
            <w:pPr>
              <w:jc w:val="both"/>
              <w:rPr>
                <w:b/>
                <w:color w:val="17365D" w:themeColor="text2" w:themeShade="BF"/>
              </w:rPr>
            </w:pPr>
            <w:r w:rsidRPr="00425934">
              <w:rPr>
                <w:b/>
                <w:color w:val="17365D" w:themeColor="text2" w:themeShade="BF"/>
              </w:rPr>
              <w:t>Competențe specifice</w:t>
            </w:r>
          </w:p>
        </w:tc>
        <w:tc>
          <w:tcPr>
            <w:tcW w:w="4788" w:type="dxa"/>
            <w:shd w:val="clear" w:color="auto" w:fill="B2A1C7" w:themeFill="accent4" w:themeFillTint="99"/>
          </w:tcPr>
          <w:p w:rsidR="00FD2722" w:rsidRPr="00425934" w:rsidRDefault="00FD2722" w:rsidP="003622D9">
            <w:pPr>
              <w:jc w:val="both"/>
              <w:rPr>
                <w:b/>
                <w:color w:val="17365D" w:themeColor="text2" w:themeShade="BF"/>
              </w:rPr>
            </w:pPr>
            <w:r w:rsidRPr="00425934">
              <w:rPr>
                <w:b/>
                <w:color w:val="17365D" w:themeColor="text2" w:themeShade="BF"/>
              </w:rPr>
              <w:t>Activități de învățare</w:t>
            </w:r>
          </w:p>
        </w:tc>
      </w:tr>
      <w:tr w:rsidR="009265C4" w:rsidRPr="00425934" w:rsidTr="002008EA">
        <w:trPr>
          <w:trHeight w:val="6299"/>
        </w:trPr>
        <w:tc>
          <w:tcPr>
            <w:tcW w:w="4788" w:type="dxa"/>
          </w:tcPr>
          <w:p w:rsidR="009265C4" w:rsidRPr="00425934" w:rsidRDefault="009265C4" w:rsidP="003622D9">
            <w:pPr>
              <w:pStyle w:val="Default"/>
              <w:jc w:val="both"/>
              <w:rPr>
                <w:color w:val="17365D" w:themeColor="text2" w:themeShade="BF"/>
              </w:rPr>
            </w:pPr>
          </w:p>
          <w:p w:rsidR="009265C4" w:rsidRPr="007A52F2" w:rsidRDefault="009265C4" w:rsidP="009265C4">
            <w:pPr>
              <w:autoSpaceDE w:val="0"/>
              <w:autoSpaceDN w:val="0"/>
              <w:adjustRightInd w:val="0"/>
              <w:jc w:val="both"/>
              <w:rPr>
                <w:color w:val="000000"/>
                <w:lang w:val="ro-RO" w:bidi="ar-DZ"/>
              </w:rPr>
            </w:pPr>
            <w:r>
              <w:rPr>
                <w:b/>
                <w:bCs/>
                <w:color w:val="000000"/>
                <w:lang w:bidi="ar-DZ"/>
              </w:rPr>
              <w:t xml:space="preserve">1. </w:t>
            </w:r>
            <w:r w:rsidRPr="007A52F2">
              <w:rPr>
                <w:b/>
                <w:bCs/>
                <w:color w:val="000000"/>
                <w:lang w:bidi="ar-DZ"/>
              </w:rPr>
              <w:t>Utilizarea aplicaţiilor</w:t>
            </w:r>
            <w:r w:rsidRPr="007A52F2">
              <w:rPr>
                <w:bCs/>
                <w:color w:val="000000"/>
                <w:lang w:bidi="ar-DZ"/>
              </w:rPr>
              <w:t xml:space="preserve"> pentru formatarea textului sub diverse forme de reprezentare a numerelor</w:t>
            </w:r>
          </w:p>
          <w:p w:rsidR="009265C4" w:rsidRPr="007A52F2" w:rsidRDefault="009265C4" w:rsidP="009265C4">
            <w:pPr>
              <w:tabs>
                <w:tab w:val="left" w:pos="3060"/>
              </w:tabs>
              <w:ind w:left="360" w:right="144"/>
              <w:jc w:val="both"/>
              <w:rPr>
                <w:lang w:bidi="ar-AE"/>
              </w:rPr>
            </w:pPr>
            <w:r w:rsidRPr="007A52F2">
              <w:rPr>
                <w:lang w:bidi="ar-AE"/>
              </w:rPr>
              <w:t xml:space="preserve">1.1. Folosirea diferitelor </w:t>
            </w:r>
            <w:r w:rsidRPr="007A52F2">
              <w:rPr>
                <w:b/>
                <w:lang w:bidi="ar-AE"/>
              </w:rPr>
              <w:t>modalităţi de formatare a textului</w:t>
            </w:r>
            <w:r w:rsidRPr="007A52F2">
              <w:rPr>
                <w:lang w:bidi="ar-AE"/>
              </w:rPr>
              <w:t xml:space="preserve"> </w:t>
            </w:r>
          </w:p>
          <w:p w:rsidR="009265C4" w:rsidRDefault="009265C4" w:rsidP="009265C4">
            <w:pPr>
              <w:pStyle w:val="BodyTextIndent"/>
              <w:spacing w:line="276" w:lineRule="auto"/>
              <w:jc w:val="both"/>
              <w:rPr>
                <w:b/>
                <w:lang w:bidi="ar-AE"/>
              </w:rPr>
            </w:pPr>
            <w:r w:rsidRPr="007A52F2">
              <w:rPr>
                <w:lang w:bidi="ar-AE"/>
              </w:rPr>
              <w:t xml:space="preserve">1.2. Dezvoltarea deprinderilor de </w:t>
            </w:r>
            <w:r w:rsidRPr="007A52F2">
              <w:rPr>
                <w:b/>
                <w:lang w:bidi="ar-AE"/>
              </w:rPr>
              <w:t>organizare a unui document</w:t>
            </w:r>
          </w:p>
          <w:p w:rsidR="009265C4" w:rsidRPr="00FD2722" w:rsidRDefault="009265C4" w:rsidP="009265C4">
            <w:pPr>
              <w:pStyle w:val="BodyTextIndent"/>
              <w:spacing w:line="276" w:lineRule="auto"/>
              <w:jc w:val="both"/>
              <w:rPr>
                <w:lang w:bidi="ar-AE"/>
              </w:rPr>
            </w:pPr>
            <w:r w:rsidRPr="00FD2722">
              <w:rPr>
                <w:b/>
                <w:bCs/>
              </w:rPr>
              <w:t xml:space="preserve">1.3. Identificarea </w:t>
            </w:r>
            <w:r w:rsidRPr="00FD2722">
              <w:t>caracteristicilor tipuri de numere utilizate în algebră şi a formei de scriere a unui număr real în contexte variate</w:t>
            </w:r>
          </w:p>
          <w:p w:rsidR="009265C4" w:rsidRPr="007A52F2" w:rsidRDefault="009265C4" w:rsidP="009265C4">
            <w:pPr>
              <w:pStyle w:val="BodyTextIndent"/>
              <w:spacing w:line="276" w:lineRule="auto"/>
              <w:rPr>
                <w:lang w:bidi="ar-AE"/>
              </w:rPr>
            </w:pPr>
            <w:r>
              <w:rPr>
                <w:lang w:bidi="ar-AE"/>
              </w:rPr>
              <w:t>1.4</w:t>
            </w:r>
            <w:r w:rsidRPr="007A52F2">
              <w:rPr>
                <w:lang w:bidi="ar-AE"/>
              </w:rPr>
              <w:t xml:space="preserve">. Utilizarea </w:t>
            </w:r>
            <w:r w:rsidRPr="007A52F2">
              <w:rPr>
                <w:b/>
                <w:lang w:bidi="ar-AE"/>
              </w:rPr>
              <w:t>editorul matematic</w:t>
            </w:r>
          </w:p>
          <w:p w:rsidR="009265C4" w:rsidRDefault="009265C4" w:rsidP="009265C4">
            <w:pPr>
              <w:pStyle w:val="BodyTextIndent"/>
              <w:spacing w:line="276" w:lineRule="auto"/>
              <w:rPr>
                <w:lang w:bidi="ar-AE"/>
              </w:rPr>
            </w:pPr>
            <w:r>
              <w:rPr>
                <w:lang w:bidi="ar-AE"/>
              </w:rPr>
              <w:t>1.5</w:t>
            </w:r>
            <w:r w:rsidRPr="007A52F2">
              <w:rPr>
                <w:lang w:bidi="ar-AE"/>
              </w:rPr>
              <w:t xml:space="preserve">. Utilizarea </w:t>
            </w:r>
            <w:r w:rsidRPr="007A52F2">
              <w:rPr>
                <w:b/>
                <w:lang w:bidi="ar-AE"/>
              </w:rPr>
              <w:t>funcţiile calendaristice</w:t>
            </w:r>
            <w:r w:rsidRPr="007A52F2">
              <w:rPr>
                <w:lang w:bidi="ar-AE"/>
              </w:rPr>
              <w:t xml:space="preserve"> funcţiile de timp</w:t>
            </w:r>
          </w:p>
          <w:p w:rsidR="00B51D12" w:rsidRPr="007A52F2" w:rsidRDefault="00B51D12" w:rsidP="009265C4">
            <w:pPr>
              <w:pStyle w:val="BodyTextIndent"/>
              <w:spacing w:line="276" w:lineRule="auto"/>
              <w:rPr>
                <w:lang w:bidi="ar-AE"/>
              </w:rPr>
            </w:pPr>
            <w:r>
              <w:rPr>
                <w:lang w:bidi="ar-AE"/>
              </w:rPr>
              <w:t xml:space="preserve">1.6. </w:t>
            </w:r>
            <w:r w:rsidRPr="00B51D12">
              <w:rPr>
                <w:b/>
                <w:lang w:bidi="ar-AE"/>
              </w:rPr>
              <w:t>Inserarea tabelelor</w:t>
            </w:r>
            <w:r>
              <w:rPr>
                <w:lang w:bidi="ar-AE"/>
              </w:rPr>
              <w:t xml:space="preserve"> și deprinderea metodei de lucru pentru formatarea acestora</w:t>
            </w:r>
          </w:p>
          <w:p w:rsidR="009265C4" w:rsidRPr="00425934" w:rsidRDefault="009265C4" w:rsidP="00010DBD">
            <w:pPr>
              <w:pStyle w:val="BodyTextIndent"/>
              <w:spacing w:line="276" w:lineRule="auto"/>
              <w:rPr>
                <w:color w:val="17365D" w:themeColor="text2" w:themeShade="BF"/>
              </w:rPr>
            </w:pPr>
            <w:r w:rsidRPr="007A52F2">
              <w:rPr>
                <w:lang w:bidi="ar-AE"/>
              </w:rPr>
              <w:t>1.</w:t>
            </w:r>
            <w:r w:rsidR="00B51D12">
              <w:rPr>
                <w:lang w:bidi="ar-AE"/>
              </w:rPr>
              <w:t>7</w:t>
            </w:r>
            <w:r w:rsidRPr="007A52F2">
              <w:rPr>
                <w:lang w:bidi="ar-AE"/>
              </w:rPr>
              <w:t xml:space="preserve">. Folosirea </w:t>
            </w:r>
            <w:r w:rsidRPr="007A52F2">
              <w:rPr>
                <w:b/>
                <w:lang w:bidi="ar-AE"/>
              </w:rPr>
              <w:t>funcţii</w:t>
            </w:r>
            <w:r w:rsidRPr="007A52F2">
              <w:rPr>
                <w:lang w:bidi="ar-AE"/>
              </w:rPr>
              <w:t xml:space="preserve"> specifice </w:t>
            </w:r>
            <w:r w:rsidRPr="007A52F2">
              <w:rPr>
                <w:b/>
                <w:lang w:bidi="ar-AE"/>
              </w:rPr>
              <w:t>de sortare</w:t>
            </w:r>
            <w:r w:rsidRPr="007A52F2">
              <w:rPr>
                <w:lang w:bidi="ar-AE"/>
              </w:rPr>
              <w:t xml:space="preserve"> a datelor</w:t>
            </w:r>
          </w:p>
        </w:tc>
        <w:tc>
          <w:tcPr>
            <w:tcW w:w="4788" w:type="dxa"/>
          </w:tcPr>
          <w:p w:rsidR="009265C4" w:rsidRDefault="009265C4" w:rsidP="009265C4">
            <w:pPr>
              <w:pStyle w:val="Default"/>
              <w:spacing w:after="148"/>
              <w:ind w:left="360"/>
              <w:jc w:val="both"/>
              <w:rPr>
                <w:color w:val="auto"/>
              </w:rPr>
            </w:pPr>
          </w:p>
          <w:p w:rsidR="009265C4" w:rsidRPr="009265C4" w:rsidRDefault="009265C4" w:rsidP="009265C4">
            <w:pPr>
              <w:pStyle w:val="Default"/>
              <w:numPr>
                <w:ilvl w:val="1"/>
                <w:numId w:val="22"/>
              </w:numPr>
              <w:spacing w:after="148"/>
              <w:jc w:val="both"/>
              <w:rPr>
                <w:color w:val="auto"/>
              </w:rPr>
            </w:pPr>
            <w:r w:rsidRPr="009265C4">
              <w:rPr>
                <w:color w:val="auto"/>
              </w:rPr>
              <w:t>Realizarea de articole, pliante, scrisori, referate</w:t>
            </w:r>
          </w:p>
          <w:p w:rsidR="009265C4" w:rsidRDefault="009265C4" w:rsidP="009265C4">
            <w:pPr>
              <w:pStyle w:val="Default"/>
              <w:spacing w:after="148"/>
              <w:ind w:left="360"/>
              <w:jc w:val="both"/>
              <w:rPr>
                <w:color w:val="auto"/>
              </w:rPr>
            </w:pPr>
            <w:r w:rsidRPr="009265C4">
              <w:rPr>
                <w:color w:val="auto"/>
              </w:rPr>
              <w:t>1.2.</w:t>
            </w:r>
            <w:r>
              <w:rPr>
                <w:color w:val="auto"/>
              </w:rPr>
              <w:t>Utilizarea editorului de text pentru activități întâlnite în cadrul altor discipline</w:t>
            </w:r>
          </w:p>
          <w:p w:rsidR="009265C4" w:rsidRDefault="009265C4" w:rsidP="009265C4">
            <w:pPr>
              <w:pStyle w:val="Default"/>
              <w:spacing w:after="148"/>
              <w:ind w:left="360"/>
              <w:jc w:val="both"/>
              <w:rPr>
                <w:color w:val="auto"/>
              </w:rPr>
            </w:pPr>
            <w:r>
              <w:rPr>
                <w:color w:val="auto"/>
              </w:rPr>
              <w:t>1.3.Exemplificarea tipurilor de reprezentarea a numerelor reale și redarea acestora cu ajutorul editorului de text și a editorului de ecuații</w:t>
            </w:r>
          </w:p>
          <w:p w:rsidR="009265C4" w:rsidRDefault="009265C4" w:rsidP="009265C4">
            <w:pPr>
              <w:pStyle w:val="Default"/>
              <w:spacing w:after="148"/>
              <w:ind w:left="360"/>
              <w:jc w:val="both"/>
              <w:rPr>
                <w:color w:val="auto"/>
              </w:rPr>
            </w:pPr>
            <w:r>
              <w:rPr>
                <w:color w:val="auto"/>
              </w:rPr>
              <w:t xml:space="preserve">1.4. Concurs de probleme cu caracter </w:t>
            </w:r>
            <w:r w:rsidR="00D821DC">
              <w:rPr>
                <w:color w:val="auto"/>
              </w:rPr>
              <w:t>matematic</w:t>
            </w:r>
            <w:r>
              <w:rPr>
                <w:color w:val="auto"/>
              </w:rPr>
              <w:t xml:space="preserve"> redactate și rezolvate pe calculator.</w:t>
            </w:r>
          </w:p>
          <w:p w:rsidR="009265C4" w:rsidRDefault="009265C4" w:rsidP="009265C4">
            <w:pPr>
              <w:pStyle w:val="Default"/>
              <w:spacing w:after="148"/>
              <w:ind w:left="360"/>
              <w:jc w:val="both"/>
              <w:rPr>
                <w:color w:val="auto"/>
              </w:rPr>
            </w:pPr>
            <w:r>
              <w:rPr>
                <w:color w:val="auto"/>
              </w:rPr>
              <w:t>1.5.Alcătuirea jurnalului personal în format electronic</w:t>
            </w:r>
          </w:p>
          <w:p w:rsidR="00B51D12" w:rsidRDefault="00B51D12" w:rsidP="009265C4">
            <w:pPr>
              <w:pStyle w:val="Default"/>
              <w:spacing w:after="148"/>
              <w:ind w:left="360"/>
              <w:jc w:val="both"/>
              <w:rPr>
                <w:color w:val="auto"/>
              </w:rPr>
            </w:pPr>
            <w:r>
              <w:rPr>
                <w:color w:val="auto"/>
              </w:rPr>
              <w:t>1.6. Redactarea tabelului cu serviciul pe clasă</w:t>
            </w:r>
          </w:p>
          <w:p w:rsidR="00B51D12" w:rsidRDefault="00B51D12" w:rsidP="009265C4">
            <w:pPr>
              <w:pStyle w:val="Default"/>
              <w:spacing w:after="148"/>
              <w:ind w:left="360"/>
              <w:jc w:val="both"/>
              <w:rPr>
                <w:color w:val="auto"/>
              </w:rPr>
            </w:pPr>
            <w:r>
              <w:rPr>
                <w:color w:val="auto"/>
              </w:rPr>
              <w:t>1.7. Alcătuirea clasamentelor la concursurile școlare</w:t>
            </w:r>
          </w:p>
          <w:p w:rsidR="009265C4" w:rsidRPr="00425934" w:rsidRDefault="009265C4" w:rsidP="009265C4">
            <w:pPr>
              <w:pStyle w:val="Default"/>
              <w:spacing w:after="148"/>
              <w:ind w:left="360"/>
              <w:jc w:val="both"/>
              <w:rPr>
                <w:color w:val="17365D" w:themeColor="text2" w:themeShade="BF"/>
              </w:rPr>
            </w:pPr>
            <w:r>
              <w:rPr>
                <w:color w:val="auto"/>
              </w:rPr>
              <w:t xml:space="preserve"> </w:t>
            </w:r>
          </w:p>
        </w:tc>
      </w:tr>
      <w:tr w:rsidR="00FD2722" w:rsidRPr="00425934" w:rsidTr="003622D9">
        <w:trPr>
          <w:trHeight w:val="1113"/>
        </w:trPr>
        <w:tc>
          <w:tcPr>
            <w:tcW w:w="4788" w:type="dxa"/>
          </w:tcPr>
          <w:p w:rsidR="00B51D12" w:rsidRPr="007A52F2" w:rsidRDefault="00B51D12" w:rsidP="00B51D12">
            <w:pPr>
              <w:autoSpaceDE w:val="0"/>
              <w:autoSpaceDN w:val="0"/>
              <w:adjustRightInd w:val="0"/>
              <w:jc w:val="both"/>
              <w:rPr>
                <w:b/>
                <w:bCs/>
              </w:rPr>
            </w:pPr>
            <w:r>
              <w:rPr>
                <w:b/>
                <w:bCs/>
              </w:rPr>
              <w:t>2</w:t>
            </w:r>
            <w:r w:rsidRPr="007A52F2">
              <w:rPr>
                <w:b/>
                <w:bCs/>
              </w:rPr>
              <w:t xml:space="preserve">. Interpretarea primară </w:t>
            </w:r>
            <w:r w:rsidRPr="007A52F2">
              <w:t>a datelor statistice sau probabilistic cu ajutorul calculului financiar, a graficelor şi diagramelor:</w:t>
            </w:r>
          </w:p>
          <w:p w:rsidR="00B51D12" w:rsidRPr="007A52F2" w:rsidRDefault="00B51D12" w:rsidP="00B51D12">
            <w:pPr>
              <w:pStyle w:val="BodyTextIndent"/>
              <w:jc w:val="both"/>
            </w:pPr>
            <w:r w:rsidRPr="007A52F2">
              <w:rPr>
                <w:b/>
                <w:bCs/>
              </w:rPr>
              <w:t xml:space="preserve">2.1. Analiza şi interpretarea </w:t>
            </w:r>
            <w:r w:rsidRPr="007A52F2">
              <w:t>unor situaţii practice cu ajutorul conceptelor economice</w:t>
            </w:r>
          </w:p>
          <w:p w:rsidR="00B51D12" w:rsidRPr="007A52F2" w:rsidRDefault="00B51D12" w:rsidP="00B51D12">
            <w:pPr>
              <w:pStyle w:val="BodyTextIndent"/>
              <w:jc w:val="both"/>
            </w:pPr>
            <w:r w:rsidRPr="007A52F2">
              <w:rPr>
                <w:b/>
              </w:rPr>
              <w:t>2.2. Alegerea strategiilor</w:t>
            </w:r>
            <w:r w:rsidRPr="007A52F2">
              <w:t xml:space="preserve"> de calcul pentru determinarea mărimilor propuse</w:t>
            </w:r>
          </w:p>
          <w:p w:rsidR="00B51D12" w:rsidRPr="007A52F2" w:rsidRDefault="00B51D12" w:rsidP="00B51D12">
            <w:pPr>
              <w:pStyle w:val="BodyTextIndent"/>
              <w:jc w:val="both"/>
              <w:rPr>
                <w:b/>
                <w:bCs/>
              </w:rPr>
            </w:pPr>
            <w:r w:rsidRPr="007A52F2">
              <w:rPr>
                <w:b/>
              </w:rPr>
              <w:t>2.3. Analiza datelor</w:t>
            </w:r>
            <w:r w:rsidRPr="007A52F2">
              <w:t xml:space="preserve"> cu scopul predicției comportamentului sistemelor și entităților economice</w:t>
            </w:r>
          </w:p>
          <w:p w:rsidR="00B51D12" w:rsidRPr="007A52F2" w:rsidRDefault="00B51D12" w:rsidP="00B51D12">
            <w:pPr>
              <w:pStyle w:val="BodyTextIndent"/>
              <w:jc w:val="both"/>
              <w:rPr>
                <w:b/>
                <w:lang w:bidi="ar-AE"/>
              </w:rPr>
            </w:pPr>
            <w:r w:rsidRPr="007A52F2">
              <w:rPr>
                <w:b/>
                <w:lang w:bidi="ar-AE"/>
              </w:rPr>
              <w:t xml:space="preserve">2.4. Utilizarea </w:t>
            </w:r>
            <w:r w:rsidRPr="007A52F2">
              <w:rPr>
                <w:lang w:bidi="ar-AE"/>
              </w:rPr>
              <w:t xml:space="preserve">unor tehnici şi procedee de realizare de </w:t>
            </w:r>
            <w:r w:rsidRPr="007A52F2">
              <w:rPr>
                <w:b/>
                <w:lang w:bidi="ar-AE"/>
              </w:rPr>
              <w:t>grafice şi diagrame</w:t>
            </w:r>
          </w:p>
          <w:p w:rsidR="00FD2722" w:rsidRPr="00425934" w:rsidRDefault="00FD2722" w:rsidP="003622D9">
            <w:pPr>
              <w:pStyle w:val="Default"/>
              <w:jc w:val="both"/>
              <w:rPr>
                <w:color w:val="17365D" w:themeColor="text2" w:themeShade="BF"/>
              </w:rPr>
            </w:pPr>
          </w:p>
          <w:p w:rsidR="00FD2722" w:rsidRPr="00425934" w:rsidRDefault="00FD2722" w:rsidP="003622D9">
            <w:pPr>
              <w:pStyle w:val="Default"/>
              <w:jc w:val="both"/>
              <w:rPr>
                <w:color w:val="17365D" w:themeColor="text2" w:themeShade="BF"/>
              </w:rPr>
            </w:pPr>
          </w:p>
        </w:tc>
        <w:tc>
          <w:tcPr>
            <w:tcW w:w="4788" w:type="dxa"/>
          </w:tcPr>
          <w:p w:rsidR="00FD2722" w:rsidRDefault="00B51D12" w:rsidP="00B51D12">
            <w:pPr>
              <w:pStyle w:val="Default"/>
              <w:spacing w:after="148"/>
              <w:ind w:left="360"/>
              <w:jc w:val="both"/>
              <w:rPr>
                <w:color w:val="auto"/>
              </w:rPr>
            </w:pPr>
            <w:r>
              <w:rPr>
                <w:color w:val="auto"/>
              </w:rPr>
              <w:t>2.</w:t>
            </w:r>
            <w:r w:rsidR="00FD2722" w:rsidRPr="00B51D12">
              <w:rPr>
                <w:color w:val="auto"/>
              </w:rPr>
              <w:t>Folosirea unor criterii de comparare şi clasificare pentru descoperirea unor proprietăţi, reguli;</w:t>
            </w:r>
          </w:p>
          <w:p w:rsidR="00B51D12" w:rsidRDefault="00B51D12" w:rsidP="00B51D12">
            <w:pPr>
              <w:pStyle w:val="Default"/>
              <w:spacing w:after="148"/>
              <w:ind w:left="360"/>
              <w:jc w:val="both"/>
              <w:rPr>
                <w:color w:val="auto"/>
              </w:rPr>
            </w:pPr>
            <w:r>
              <w:rPr>
                <w:color w:val="auto"/>
              </w:rPr>
              <w:t>2.1. Analiza graficelor de vânzare a diferitelor produse și desprinderea concluziilor prin lectura grafică</w:t>
            </w:r>
          </w:p>
          <w:p w:rsidR="00B51D12" w:rsidRDefault="00B51D12" w:rsidP="00B51D12">
            <w:pPr>
              <w:pStyle w:val="Default"/>
              <w:spacing w:after="148"/>
              <w:ind w:left="360"/>
              <w:jc w:val="both"/>
              <w:rPr>
                <w:color w:val="auto"/>
              </w:rPr>
            </w:pPr>
            <w:r>
              <w:rPr>
                <w:color w:val="auto"/>
              </w:rPr>
              <w:t>2.2. Alcătuirea diverselor metode de reprezentare a unor fenomene (cazul vânzărilor) pentru ilustrarea corectă a fenomenelor.</w:t>
            </w:r>
          </w:p>
          <w:p w:rsidR="00B51D12" w:rsidRDefault="00B51D12" w:rsidP="00B51D12">
            <w:pPr>
              <w:pStyle w:val="Default"/>
              <w:spacing w:after="148"/>
              <w:ind w:left="360"/>
              <w:jc w:val="both"/>
              <w:rPr>
                <w:color w:val="auto"/>
              </w:rPr>
            </w:pPr>
            <w:r>
              <w:rPr>
                <w:color w:val="auto"/>
              </w:rPr>
              <w:t xml:space="preserve">2.3. Lucru pe grupe de elevi pentru analiza predictivă a situației financiare a </w:t>
            </w:r>
            <w:r w:rsidR="001455D5">
              <w:rPr>
                <w:color w:val="auto"/>
              </w:rPr>
              <w:t>agenților economici</w:t>
            </w:r>
          </w:p>
          <w:p w:rsidR="00270CDD" w:rsidRPr="00B51D12" w:rsidRDefault="001455D5" w:rsidP="00010DBD">
            <w:pPr>
              <w:pStyle w:val="Default"/>
              <w:spacing w:after="148"/>
              <w:ind w:left="360"/>
              <w:jc w:val="both"/>
              <w:rPr>
                <w:color w:val="auto"/>
              </w:rPr>
            </w:pPr>
            <w:r>
              <w:rPr>
                <w:color w:val="auto"/>
              </w:rPr>
              <w:t>2.4.Alcătuirea de diagrame, histograme și diagrame circulare</w:t>
            </w:r>
          </w:p>
        </w:tc>
      </w:tr>
      <w:tr w:rsidR="00270CDD" w:rsidRPr="00425934" w:rsidTr="003622D9">
        <w:trPr>
          <w:trHeight w:val="1113"/>
        </w:trPr>
        <w:tc>
          <w:tcPr>
            <w:tcW w:w="4788" w:type="dxa"/>
          </w:tcPr>
          <w:p w:rsidR="00270CDD" w:rsidRPr="007A52F2" w:rsidRDefault="00270CDD" w:rsidP="00270CDD">
            <w:pPr>
              <w:autoSpaceDE w:val="0"/>
              <w:autoSpaceDN w:val="0"/>
              <w:adjustRightInd w:val="0"/>
              <w:jc w:val="both"/>
              <w:rPr>
                <w:b/>
                <w:color w:val="000000"/>
              </w:rPr>
            </w:pPr>
            <w:r>
              <w:rPr>
                <w:b/>
                <w:color w:val="000000"/>
              </w:rPr>
              <w:lastRenderedPageBreak/>
              <w:t xml:space="preserve">3. </w:t>
            </w:r>
            <w:r w:rsidRPr="007A52F2">
              <w:rPr>
                <w:b/>
                <w:color w:val="000000"/>
              </w:rPr>
              <w:t xml:space="preserve">Aplicarea operaţiilor </w:t>
            </w:r>
            <w:r w:rsidRPr="007A52F2">
              <w:rPr>
                <w:color w:val="000000"/>
              </w:rPr>
              <w:t xml:space="preserve">de bază necesare </w:t>
            </w:r>
            <w:r w:rsidRPr="007A52F2">
              <w:rPr>
                <w:b/>
                <w:color w:val="000000"/>
              </w:rPr>
              <w:t>realizării unei prezentări:</w:t>
            </w:r>
          </w:p>
          <w:p w:rsidR="00270CDD" w:rsidRPr="007A52F2" w:rsidRDefault="00270CDD" w:rsidP="00270CDD">
            <w:pPr>
              <w:pStyle w:val="BodyTextIndent"/>
              <w:jc w:val="both"/>
              <w:rPr>
                <w:color w:val="000000"/>
              </w:rPr>
            </w:pPr>
            <w:r w:rsidRPr="007A52F2">
              <w:rPr>
                <w:b/>
                <w:color w:val="000000"/>
              </w:rPr>
              <w:t xml:space="preserve">3.1. </w:t>
            </w:r>
            <w:r w:rsidRPr="007A52F2">
              <w:rPr>
                <w:color w:val="000000"/>
              </w:rPr>
              <w:t xml:space="preserve">Aplicarea elementelor de bază în </w:t>
            </w:r>
            <w:r w:rsidRPr="007A52F2">
              <w:rPr>
                <w:b/>
                <w:color w:val="000000"/>
              </w:rPr>
              <w:t>procesarea textului</w:t>
            </w:r>
          </w:p>
          <w:p w:rsidR="00270CDD" w:rsidRPr="007A52F2" w:rsidRDefault="00270CDD" w:rsidP="00270CDD">
            <w:pPr>
              <w:pStyle w:val="BodyTextIndent"/>
              <w:jc w:val="both"/>
              <w:rPr>
                <w:color w:val="000000"/>
              </w:rPr>
            </w:pPr>
            <w:r w:rsidRPr="007A52F2">
              <w:rPr>
                <w:b/>
                <w:color w:val="000000"/>
              </w:rPr>
              <w:t>3.</w:t>
            </w:r>
            <w:r w:rsidRPr="007A52F2">
              <w:rPr>
                <w:b/>
                <w:bCs/>
              </w:rPr>
              <w:t xml:space="preserve">2. </w:t>
            </w:r>
            <w:r w:rsidRPr="007A52F2">
              <w:rPr>
                <w:color w:val="000000"/>
              </w:rPr>
              <w:t xml:space="preserve">Utilizarea operaţiilor de bază necesare pentru </w:t>
            </w:r>
            <w:r w:rsidRPr="007A52F2">
              <w:rPr>
                <w:b/>
                <w:color w:val="000000"/>
              </w:rPr>
              <w:t>realizarea unei prezentări</w:t>
            </w:r>
            <w:r w:rsidRPr="007A52F2">
              <w:rPr>
                <w:color w:val="000000"/>
              </w:rPr>
              <w:t xml:space="preserve"> /copiere, mutare, ştergere</w:t>
            </w:r>
          </w:p>
          <w:p w:rsidR="00270CDD" w:rsidRPr="007A52F2" w:rsidRDefault="00270CDD" w:rsidP="00270CDD">
            <w:pPr>
              <w:pStyle w:val="BodyTextIndent"/>
              <w:jc w:val="both"/>
              <w:rPr>
                <w:color w:val="000000"/>
              </w:rPr>
            </w:pPr>
            <w:r w:rsidRPr="007A52F2">
              <w:rPr>
                <w:b/>
                <w:color w:val="000000"/>
              </w:rPr>
              <w:t>3.</w:t>
            </w:r>
            <w:r w:rsidRPr="007A52F2">
              <w:rPr>
                <w:b/>
                <w:bCs/>
              </w:rPr>
              <w:t xml:space="preserve">3. </w:t>
            </w:r>
            <w:r w:rsidRPr="007A52F2">
              <w:rPr>
                <w:color w:val="000000"/>
              </w:rPr>
              <w:t xml:space="preserve">Utilizarea </w:t>
            </w:r>
            <w:r w:rsidRPr="007A52F2">
              <w:rPr>
                <w:b/>
                <w:color w:val="000000"/>
              </w:rPr>
              <w:t>elementelor grafic</w:t>
            </w:r>
            <w:r w:rsidRPr="007A52F2">
              <w:rPr>
                <w:color w:val="000000"/>
              </w:rPr>
              <w:t>e în prezentare</w:t>
            </w:r>
            <w:r w:rsidR="00B01ADE">
              <w:rPr>
                <w:color w:val="000000"/>
              </w:rPr>
              <w:t xml:space="preserve"> și </w:t>
            </w:r>
            <w:r w:rsidR="00B01ADE" w:rsidRPr="00B01ADE">
              <w:rPr>
                <w:b/>
                <w:color w:val="000000"/>
              </w:rPr>
              <w:t>de animație</w:t>
            </w:r>
          </w:p>
          <w:p w:rsidR="00270CDD" w:rsidRPr="007A52F2" w:rsidRDefault="00270CDD" w:rsidP="00270CDD">
            <w:pPr>
              <w:pStyle w:val="BodyTextIndent"/>
              <w:jc w:val="both"/>
              <w:rPr>
                <w:color w:val="000000"/>
              </w:rPr>
            </w:pPr>
            <w:r w:rsidRPr="007A52F2">
              <w:rPr>
                <w:b/>
                <w:color w:val="000000"/>
              </w:rPr>
              <w:t>3.</w:t>
            </w:r>
            <w:r w:rsidRPr="007A52F2">
              <w:rPr>
                <w:b/>
                <w:bCs/>
              </w:rPr>
              <w:t xml:space="preserve">4. </w:t>
            </w:r>
            <w:r w:rsidRPr="007A52F2">
              <w:rPr>
                <w:b/>
                <w:color w:val="000000"/>
              </w:rPr>
              <w:t>Utilizarea diagramelor</w:t>
            </w:r>
          </w:p>
          <w:p w:rsidR="00270CDD" w:rsidRPr="007A52F2" w:rsidRDefault="00270CDD" w:rsidP="00270CDD">
            <w:pPr>
              <w:pStyle w:val="BodyTextIndent"/>
              <w:jc w:val="both"/>
              <w:rPr>
                <w:color w:val="000000"/>
              </w:rPr>
            </w:pPr>
            <w:r w:rsidRPr="007A52F2">
              <w:rPr>
                <w:b/>
                <w:color w:val="000000"/>
              </w:rPr>
              <w:t>3.</w:t>
            </w:r>
            <w:r w:rsidRPr="007A52F2">
              <w:rPr>
                <w:b/>
                <w:bCs/>
              </w:rPr>
              <w:t xml:space="preserve">5. </w:t>
            </w:r>
            <w:r w:rsidRPr="007A52F2">
              <w:rPr>
                <w:b/>
                <w:color w:val="000000"/>
              </w:rPr>
              <w:t>Inserarea imaginilor</w:t>
            </w:r>
            <w:r w:rsidRPr="007A52F2">
              <w:rPr>
                <w:color w:val="000000"/>
              </w:rPr>
              <w:t xml:space="preserve"> şi altor obiecte într-o prezentare</w:t>
            </w:r>
          </w:p>
          <w:p w:rsidR="00270CDD" w:rsidRDefault="00270CDD" w:rsidP="00270CDD">
            <w:pPr>
              <w:autoSpaceDE w:val="0"/>
              <w:autoSpaceDN w:val="0"/>
              <w:adjustRightInd w:val="0"/>
              <w:jc w:val="both"/>
              <w:rPr>
                <w:b/>
                <w:bCs/>
              </w:rPr>
            </w:pPr>
          </w:p>
        </w:tc>
        <w:tc>
          <w:tcPr>
            <w:tcW w:w="4788" w:type="dxa"/>
          </w:tcPr>
          <w:p w:rsidR="00270CDD" w:rsidRDefault="00270CDD" w:rsidP="00270CDD">
            <w:pPr>
              <w:spacing w:line="360" w:lineRule="auto"/>
            </w:pPr>
            <w:r>
              <w:rPr>
                <w:lang w:val="pt-BR"/>
              </w:rPr>
              <w:t xml:space="preserve">3. </w:t>
            </w:r>
            <w:r w:rsidRPr="008D1B7E">
              <w:rPr>
                <w:lang w:val="pt-BR"/>
              </w:rPr>
              <w:t xml:space="preserve">familizarea cu modul de utilizare a aplicatiei PowerPoint  realizarii unor aplicatii                                               </w:t>
            </w:r>
            <w:r>
              <w:rPr>
                <w:lang w:val="pt-BR"/>
              </w:rPr>
              <w:t xml:space="preserve">                               3.1.R</w:t>
            </w:r>
            <w:r w:rsidRPr="008D1B7E">
              <w:rPr>
                <w:lang w:val="pt-BR"/>
              </w:rPr>
              <w:t>ealizarea unor slide-uri</w:t>
            </w:r>
            <w:r w:rsidRPr="008D1B7E">
              <w:rPr>
                <w:lang w:val="pt-BR"/>
              </w:rPr>
              <w:tab/>
            </w:r>
            <w:r w:rsidRPr="008D1B7E">
              <w:rPr>
                <w:lang w:val="pt-BR"/>
              </w:rPr>
              <w:tab/>
            </w:r>
            <w:r w:rsidRPr="008D1B7E">
              <w:rPr>
                <w:lang w:val="pt-BR"/>
              </w:rPr>
              <w:tab/>
              <w:t xml:space="preserve">                                                                           </w:t>
            </w:r>
            <w:r>
              <w:t xml:space="preserve">3.2.Realizarea unor prezentari PowerPoint </w:t>
            </w:r>
          </w:p>
          <w:p w:rsidR="00B01ADE" w:rsidRDefault="00B01ADE" w:rsidP="00270CDD">
            <w:pPr>
              <w:spacing w:line="360" w:lineRule="auto"/>
              <w:rPr>
                <w:lang w:val="pt-BR"/>
              </w:rPr>
            </w:pPr>
            <w:r>
              <w:t>3.3.</w:t>
            </w:r>
            <w:r w:rsidR="00270CDD">
              <w:t xml:space="preserve"> Concurs ”Cea mai animată prezentare de 5 slide-uri”                                                                                             </w:t>
            </w:r>
            <w:r>
              <w:t xml:space="preserve">                             3.4</w:t>
            </w:r>
            <w:r w:rsidR="00270CDD">
              <w:t>.</w:t>
            </w:r>
            <w:r>
              <w:t>Joc de rol pentru</w:t>
            </w:r>
            <w:r>
              <w:rPr>
                <w:lang w:val="pt-BR"/>
              </w:rPr>
              <w:t xml:space="preserve"> flolosirea diagramelor pentru evidențierea unei situații- prezintă ce înseamnă vânzarea unui produs pentru companie</w:t>
            </w:r>
          </w:p>
          <w:p w:rsidR="00270CDD" w:rsidRPr="00010DBD" w:rsidRDefault="00B01ADE" w:rsidP="00010DBD">
            <w:pPr>
              <w:spacing w:line="360" w:lineRule="auto"/>
              <w:rPr>
                <w:lang w:val="pt-BR"/>
              </w:rPr>
            </w:pPr>
            <w:r>
              <w:rPr>
                <w:lang w:val="pt-BR"/>
              </w:rPr>
              <w:t>3.5.</w:t>
            </w:r>
            <w:r>
              <w:t xml:space="preserve"> Utilizarea aplicatiei PowerPoint pentru activitati intalnite î</w:t>
            </w:r>
            <w:r w:rsidRPr="008D1B7E">
              <w:rPr>
                <w:lang w:val="pt-BR"/>
              </w:rPr>
              <w:t>n cadrul altor discipline</w:t>
            </w:r>
            <w:r w:rsidR="00270CDD">
              <w:t xml:space="preserve">                                                                                                            </w:t>
            </w:r>
          </w:p>
        </w:tc>
      </w:tr>
      <w:tr w:rsidR="001648B0" w:rsidRPr="00425934" w:rsidTr="003622D9">
        <w:trPr>
          <w:trHeight w:val="1113"/>
        </w:trPr>
        <w:tc>
          <w:tcPr>
            <w:tcW w:w="4788" w:type="dxa"/>
          </w:tcPr>
          <w:p w:rsidR="00204E3D" w:rsidRPr="009031C0" w:rsidRDefault="00204E3D" w:rsidP="00204E3D">
            <w:pPr>
              <w:pStyle w:val="BodyTextIndent"/>
              <w:ind w:left="0"/>
            </w:pPr>
            <w:r w:rsidRPr="009031C0">
              <w:t xml:space="preserve">Definirea conceptelor de bază cu privire la </w:t>
            </w:r>
            <w:r w:rsidRPr="00AE5D38">
              <w:rPr>
                <w:b/>
              </w:rPr>
              <w:t>reţelele de calculatoare</w:t>
            </w:r>
          </w:p>
          <w:p w:rsidR="00204E3D" w:rsidRPr="009031C0" w:rsidRDefault="00204E3D" w:rsidP="00204E3D">
            <w:pPr>
              <w:pStyle w:val="BodyTextIndent"/>
              <w:ind w:left="284"/>
            </w:pPr>
            <w:r>
              <w:t>4</w:t>
            </w:r>
            <w:r w:rsidRPr="009031C0">
              <w:t xml:space="preserve">.1. definirea conceptului de </w:t>
            </w:r>
            <w:r w:rsidRPr="00AE5D38">
              <w:rPr>
                <w:b/>
              </w:rPr>
              <w:t>reţea de calcu</w:t>
            </w:r>
            <w:r w:rsidRPr="00AE5D38">
              <w:rPr>
                <w:b/>
              </w:rPr>
              <w:softHyphen/>
              <w:t>latoare</w:t>
            </w:r>
            <w:r w:rsidRPr="009031C0">
              <w:t xml:space="preserve"> şi enumerarea avantajelor lucrului în reţea;</w:t>
            </w:r>
          </w:p>
          <w:p w:rsidR="00204E3D" w:rsidRPr="009031C0" w:rsidRDefault="00204E3D" w:rsidP="00204E3D">
            <w:pPr>
              <w:pStyle w:val="BodyTextIndent"/>
              <w:ind w:left="284"/>
            </w:pPr>
            <w:r>
              <w:t>4</w:t>
            </w:r>
            <w:r w:rsidRPr="009031C0">
              <w:t xml:space="preserve">.2. </w:t>
            </w:r>
            <w:r w:rsidRPr="00AE5D38">
              <w:rPr>
                <w:b/>
              </w:rPr>
              <w:t>clasificarea</w:t>
            </w:r>
            <w:r w:rsidRPr="009031C0">
              <w:t xml:space="preserve"> corectă a reţelelor;</w:t>
            </w:r>
          </w:p>
          <w:p w:rsidR="00204E3D" w:rsidRDefault="00204E3D" w:rsidP="00204E3D">
            <w:pPr>
              <w:pStyle w:val="BodyTextIndent"/>
              <w:ind w:left="270"/>
            </w:pPr>
            <w:r w:rsidRPr="0078385B">
              <w:t xml:space="preserve">4.3. argumentarea necesităţii </w:t>
            </w:r>
            <w:r w:rsidRPr="00AE5D38">
              <w:rPr>
                <w:b/>
              </w:rPr>
              <w:t>securizării calcu</w:t>
            </w:r>
            <w:r w:rsidRPr="00AE5D38">
              <w:rPr>
                <w:b/>
              </w:rPr>
              <w:softHyphen/>
              <w:t>la</w:t>
            </w:r>
            <w:r w:rsidRPr="00AE5D38">
              <w:rPr>
                <w:b/>
              </w:rPr>
              <w:softHyphen/>
              <w:t>toarelor</w:t>
            </w:r>
            <w:r w:rsidRPr="0078385B">
              <w:t xml:space="preserve"> şi a reţelelor de calculatoare</w:t>
            </w:r>
          </w:p>
          <w:p w:rsidR="00204E3D" w:rsidRDefault="00204E3D" w:rsidP="00204E3D">
            <w:pPr>
              <w:pStyle w:val="BodyTextIndent"/>
              <w:ind w:left="270"/>
            </w:pPr>
            <w:r>
              <w:t xml:space="preserve">4.4 </w:t>
            </w:r>
            <w:r w:rsidRPr="00AE5D38">
              <w:rPr>
                <w:b/>
              </w:rPr>
              <w:t>navigarea pe Internet</w:t>
            </w:r>
            <w:r w:rsidRPr="00855220">
              <w:t xml:space="preserve"> pentru preluarea unor date</w:t>
            </w:r>
          </w:p>
          <w:p w:rsidR="00204E3D" w:rsidRPr="00855220" w:rsidRDefault="00204E3D" w:rsidP="00204E3D">
            <w:pPr>
              <w:pStyle w:val="BodyTextIndent"/>
              <w:ind w:left="270"/>
            </w:pPr>
            <w:r>
              <w:t>4.5</w:t>
            </w:r>
            <w:r w:rsidRPr="001648B0">
              <w:rPr>
                <w:b/>
              </w:rPr>
              <w:t>. familiarizarea</w:t>
            </w:r>
            <w:r w:rsidRPr="00855220">
              <w:t xml:space="preserve"> cu programele de navigare pe Internet</w:t>
            </w:r>
          </w:p>
          <w:p w:rsidR="001648B0" w:rsidRDefault="00204E3D" w:rsidP="00204E3D">
            <w:pPr>
              <w:autoSpaceDE w:val="0"/>
              <w:autoSpaceDN w:val="0"/>
              <w:adjustRightInd w:val="0"/>
              <w:jc w:val="both"/>
              <w:rPr>
                <w:b/>
                <w:color w:val="000000"/>
              </w:rPr>
            </w:pPr>
            <w:r>
              <w:t>4</w:t>
            </w:r>
            <w:r w:rsidRPr="00855220">
              <w:t>.</w:t>
            </w:r>
            <w:r>
              <w:t>6</w:t>
            </w:r>
            <w:r w:rsidRPr="00855220">
              <w:t>.</w:t>
            </w:r>
            <w:r>
              <w:t xml:space="preserve"> </w:t>
            </w:r>
            <w:r w:rsidRPr="001648B0">
              <w:rPr>
                <w:b/>
              </w:rPr>
              <w:t>realizarea un material</w:t>
            </w:r>
            <w:r w:rsidRPr="00855220">
              <w:t xml:space="preserve"> cu ajutorul informaţiilor căutate/găsite prin utilizarea motoarelor de căutare</w:t>
            </w:r>
          </w:p>
        </w:tc>
        <w:tc>
          <w:tcPr>
            <w:tcW w:w="4788" w:type="dxa"/>
          </w:tcPr>
          <w:p w:rsidR="001648B0" w:rsidRDefault="00204E3D" w:rsidP="00204E3D">
            <w:pPr>
              <w:spacing w:line="360" w:lineRule="auto"/>
              <w:ind w:left="7200" w:hanging="7200"/>
              <w:rPr>
                <w:lang w:val="pt-BR"/>
              </w:rPr>
            </w:pPr>
            <w:r>
              <w:rPr>
                <w:lang w:val="pt-BR"/>
              </w:rPr>
              <w:t>4.1.</w:t>
            </w:r>
            <w:r w:rsidRPr="008D1B7E">
              <w:rPr>
                <w:lang w:val="pt-BR"/>
              </w:rPr>
              <w:t xml:space="preserve"> enumerarea unor  domenii în care sunt </w:t>
            </w:r>
            <w:r>
              <w:rPr>
                <w:lang w:val="pt-BR"/>
              </w:rPr>
              <w:t xml:space="preserve"> </w:t>
            </w:r>
          </w:p>
          <w:p w:rsidR="00204E3D" w:rsidRDefault="00204E3D" w:rsidP="00204E3D">
            <w:pPr>
              <w:spacing w:line="360" w:lineRule="auto"/>
              <w:ind w:left="7200" w:hanging="7200"/>
              <w:rPr>
                <w:lang w:val="pt-BR"/>
              </w:rPr>
            </w:pPr>
            <w:r>
              <w:rPr>
                <w:lang w:val="pt-BR"/>
              </w:rPr>
              <w:t>utilizate rețele de calculatoare</w:t>
            </w:r>
          </w:p>
          <w:p w:rsidR="00095794" w:rsidRDefault="00204E3D" w:rsidP="00095794">
            <w:pPr>
              <w:tabs>
                <w:tab w:val="left" w:pos="162"/>
              </w:tabs>
              <w:spacing w:line="360" w:lineRule="auto"/>
              <w:ind w:left="7200" w:hanging="7200"/>
              <w:rPr>
                <w:lang w:val="pt-BR"/>
              </w:rPr>
            </w:pPr>
            <w:r>
              <w:rPr>
                <w:lang w:val="pt-BR"/>
              </w:rPr>
              <w:t xml:space="preserve">4.2. </w:t>
            </w:r>
            <w:r w:rsidR="00095794">
              <w:rPr>
                <w:lang w:val="pt-BR"/>
              </w:rPr>
              <w:t xml:space="preserve">Discuții privind avantajele și dezavantajele </w:t>
            </w:r>
          </w:p>
          <w:p w:rsidR="00204E3D" w:rsidRDefault="00095794" w:rsidP="00095794">
            <w:pPr>
              <w:tabs>
                <w:tab w:val="left" w:pos="162"/>
              </w:tabs>
              <w:spacing w:line="360" w:lineRule="auto"/>
              <w:ind w:left="7200" w:hanging="7200"/>
              <w:rPr>
                <w:lang w:val="pt-BR"/>
              </w:rPr>
            </w:pPr>
            <w:r>
              <w:rPr>
                <w:lang w:val="pt-BR"/>
              </w:rPr>
              <w:t>folosirii conexiunii în rețea</w:t>
            </w:r>
          </w:p>
          <w:p w:rsidR="00095794" w:rsidRDefault="00095794" w:rsidP="00095794">
            <w:pPr>
              <w:tabs>
                <w:tab w:val="left" w:pos="162"/>
              </w:tabs>
              <w:spacing w:line="360" w:lineRule="auto"/>
              <w:ind w:left="7200" w:hanging="7200"/>
              <w:rPr>
                <w:lang w:val="pt-BR"/>
              </w:rPr>
            </w:pPr>
            <w:r>
              <w:rPr>
                <w:lang w:val="pt-BR"/>
              </w:rPr>
              <w:t xml:space="preserve">4.3. Exemplificarea situațiilor de infectare cu </w:t>
            </w:r>
          </w:p>
          <w:p w:rsidR="00095794" w:rsidRDefault="00095794" w:rsidP="00095794">
            <w:pPr>
              <w:tabs>
                <w:tab w:val="left" w:pos="162"/>
              </w:tabs>
              <w:spacing w:line="360" w:lineRule="auto"/>
              <w:ind w:left="7200" w:hanging="7200"/>
              <w:rPr>
                <w:lang w:val="pt-BR"/>
              </w:rPr>
            </w:pPr>
            <w:r>
              <w:rPr>
                <w:lang w:val="pt-BR"/>
              </w:rPr>
              <w:t>viruși informatici, instalarea programelor</w:t>
            </w:r>
          </w:p>
          <w:p w:rsidR="00095794" w:rsidRDefault="00095794" w:rsidP="00095794">
            <w:pPr>
              <w:tabs>
                <w:tab w:val="left" w:pos="162"/>
              </w:tabs>
              <w:spacing w:line="360" w:lineRule="auto"/>
              <w:ind w:left="7200" w:hanging="7200"/>
              <w:rPr>
                <w:lang w:val="pt-BR"/>
              </w:rPr>
            </w:pPr>
            <w:r>
              <w:rPr>
                <w:lang w:val="pt-BR"/>
              </w:rPr>
              <w:t xml:space="preserve"> antivirus</w:t>
            </w:r>
          </w:p>
          <w:p w:rsidR="00095794" w:rsidRDefault="00095794" w:rsidP="00095794">
            <w:pPr>
              <w:tabs>
                <w:tab w:val="left" w:pos="162"/>
              </w:tabs>
              <w:spacing w:line="360" w:lineRule="auto"/>
              <w:ind w:left="7200" w:hanging="7200"/>
              <w:rPr>
                <w:lang w:val="pt-BR"/>
              </w:rPr>
            </w:pPr>
            <w:r>
              <w:rPr>
                <w:lang w:val="pt-BR"/>
              </w:rPr>
              <w:t>4.4. Navigarea pe internet pentru documentare</w:t>
            </w:r>
          </w:p>
          <w:p w:rsidR="00095794" w:rsidRDefault="00095794" w:rsidP="00095794">
            <w:pPr>
              <w:tabs>
                <w:tab w:val="left" w:pos="162"/>
              </w:tabs>
              <w:spacing w:line="360" w:lineRule="auto"/>
              <w:ind w:left="7200" w:hanging="7200"/>
              <w:rPr>
                <w:lang w:val="pt-BR"/>
              </w:rPr>
            </w:pPr>
            <w:r>
              <w:rPr>
                <w:lang w:val="pt-BR"/>
              </w:rPr>
              <w:t>4.5.Analiza comparativă a utilizării motoarelor</w:t>
            </w:r>
          </w:p>
          <w:p w:rsidR="00095794" w:rsidRDefault="00095794" w:rsidP="00095794">
            <w:pPr>
              <w:tabs>
                <w:tab w:val="left" w:pos="162"/>
              </w:tabs>
              <w:spacing w:line="360" w:lineRule="auto"/>
              <w:ind w:left="7200" w:hanging="7200"/>
              <w:rPr>
                <w:lang w:val="pt-BR"/>
              </w:rPr>
            </w:pPr>
            <w:r>
              <w:rPr>
                <w:lang w:val="pt-BR"/>
              </w:rPr>
              <w:t xml:space="preserve"> de căutare</w:t>
            </w:r>
          </w:p>
          <w:p w:rsidR="00095794" w:rsidRDefault="00095794" w:rsidP="00095794">
            <w:pPr>
              <w:tabs>
                <w:tab w:val="left" w:pos="162"/>
              </w:tabs>
              <w:spacing w:line="360" w:lineRule="auto"/>
              <w:ind w:left="7200" w:hanging="7200"/>
              <w:rPr>
                <w:lang w:val="pt-BR"/>
              </w:rPr>
            </w:pPr>
            <w:r>
              <w:rPr>
                <w:lang w:val="pt-BR"/>
              </w:rPr>
              <w:t xml:space="preserve">4.6. Concurs ”Știu să culeg date despre...” </w:t>
            </w:r>
          </w:p>
          <w:p w:rsidR="00095794" w:rsidRDefault="00095794" w:rsidP="00095794">
            <w:pPr>
              <w:tabs>
                <w:tab w:val="left" w:pos="162"/>
              </w:tabs>
              <w:spacing w:line="360" w:lineRule="auto"/>
              <w:ind w:left="7200" w:hanging="7200"/>
              <w:rPr>
                <w:lang w:val="pt-BR"/>
              </w:rPr>
            </w:pPr>
            <w:r>
              <w:rPr>
                <w:lang w:val="pt-BR"/>
              </w:rPr>
              <w:t xml:space="preserve">elevii pot extrage bilețele în care se cer </w:t>
            </w:r>
          </w:p>
          <w:p w:rsidR="00095794" w:rsidRDefault="00095794" w:rsidP="00095794">
            <w:pPr>
              <w:tabs>
                <w:tab w:val="left" w:pos="162"/>
              </w:tabs>
              <w:spacing w:line="360" w:lineRule="auto"/>
              <w:ind w:left="7200" w:hanging="7200"/>
              <w:rPr>
                <w:lang w:val="pt-BR"/>
              </w:rPr>
            </w:pPr>
            <w:r>
              <w:rPr>
                <w:lang w:val="pt-BR"/>
              </w:rPr>
              <w:t>colectarea informațiilor despre un fenomen</w:t>
            </w:r>
          </w:p>
        </w:tc>
      </w:tr>
      <w:tr w:rsidR="00010DBD" w:rsidRPr="00425934" w:rsidTr="003622D9">
        <w:trPr>
          <w:trHeight w:val="1113"/>
        </w:trPr>
        <w:tc>
          <w:tcPr>
            <w:tcW w:w="4788" w:type="dxa"/>
          </w:tcPr>
          <w:p w:rsidR="00010DBD" w:rsidRPr="0089520B" w:rsidRDefault="00010DBD" w:rsidP="00571E22">
            <w:pPr>
              <w:autoSpaceDE w:val="0"/>
              <w:autoSpaceDN w:val="0"/>
              <w:adjustRightInd w:val="0"/>
              <w:jc w:val="both"/>
              <w:rPr>
                <w:color w:val="000000"/>
                <w:lang w:bidi="ar-DZ"/>
              </w:rPr>
            </w:pPr>
            <w:r>
              <w:t>5</w:t>
            </w:r>
            <w:r w:rsidRPr="0089520B">
              <w:t xml:space="preserve">. </w:t>
            </w:r>
            <w:r w:rsidRPr="0089520B">
              <w:rPr>
                <w:lang w:bidi="ar-AE"/>
              </w:rPr>
              <w:t xml:space="preserve"> </w:t>
            </w:r>
            <w:r w:rsidRPr="0089520B">
              <w:rPr>
                <w:bCs/>
                <w:color w:val="000000"/>
                <w:lang w:bidi="ar-DZ"/>
              </w:rPr>
              <w:t>Utilizarea aplicaţiilor pentru calcul tabel</w:t>
            </w:r>
            <w:r w:rsidR="00571E22">
              <w:rPr>
                <w:bCs/>
                <w:color w:val="000000"/>
                <w:lang w:bidi="ar-DZ"/>
              </w:rPr>
              <w:t>ar</w:t>
            </w:r>
          </w:p>
          <w:p w:rsidR="00010DBD" w:rsidRPr="004D4C8E" w:rsidRDefault="00010DBD" w:rsidP="00010DBD">
            <w:pPr>
              <w:pStyle w:val="BodyTextIndent"/>
              <w:tabs>
                <w:tab w:val="left" w:pos="3060"/>
              </w:tabs>
              <w:ind w:right="144"/>
              <w:rPr>
                <w:lang w:bidi="ar-AE"/>
              </w:rPr>
            </w:pPr>
            <w:r>
              <w:rPr>
                <w:lang w:bidi="ar-AE"/>
              </w:rPr>
              <w:t>5.1.</w:t>
            </w:r>
            <w:r w:rsidRPr="004D4C8E">
              <w:rPr>
                <w:lang w:bidi="ar-AE"/>
              </w:rPr>
              <w:t xml:space="preserve"> aplicarea operaţiilor elementare si a conceptelor de baza ale aplicaţiei Excel</w:t>
            </w:r>
          </w:p>
          <w:p w:rsidR="00010DBD" w:rsidRPr="004D4C8E" w:rsidRDefault="00571E22" w:rsidP="00010DBD">
            <w:pPr>
              <w:pStyle w:val="BodyTextIndent"/>
              <w:rPr>
                <w:lang w:bidi="ar-AE"/>
              </w:rPr>
            </w:pPr>
            <w:r>
              <w:rPr>
                <w:lang w:bidi="ar-AE"/>
              </w:rPr>
              <w:t>5.2</w:t>
            </w:r>
            <w:r w:rsidR="00010DBD" w:rsidRPr="004D4C8E">
              <w:rPr>
                <w:lang w:bidi="ar-AE"/>
              </w:rPr>
              <w:t xml:space="preserve">. </w:t>
            </w:r>
            <w:r>
              <w:rPr>
                <w:lang w:bidi="ar-AE"/>
              </w:rPr>
              <w:t>utilizarea</w:t>
            </w:r>
            <w:r w:rsidR="00010DBD" w:rsidRPr="004D4C8E">
              <w:rPr>
                <w:lang w:bidi="ar-AE"/>
              </w:rPr>
              <w:t xml:space="preserve"> opţiuni</w:t>
            </w:r>
            <w:r>
              <w:rPr>
                <w:lang w:bidi="ar-AE"/>
              </w:rPr>
              <w:t>lor</w:t>
            </w:r>
            <w:r w:rsidR="00010DBD" w:rsidRPr="004D4C8E">
              <w:rPr>
                <w:lang w:bidi="ar-AE"/>
              </w:rPr>
              <w:t xml:space="preserve"> de formatare şi gestionare a datelor din foile de calcul</w:t>
            </w:r>
          </w:p>
          <w:p w:rsidR="00010DBD" w:rsidRPr="004D4C8E" w:rsidRDefault="00571E22" w:rsidP="00010DBD">
            <w:pPr>
              <w:pStyle w:val="BodyTextIndent"/>
              <w:rPr>
                <w:lang w:bidi="ar-AE"/>
              </w:rPr>
            </w:pPr>
            <w:r>
              <w:rPr>
                <w:lang w:bidi="ar-AE"/>
              </w:rPr>
              <w:t>5.3</w:t>
            </w:r>
            <w:r w:rsidR="00010DBD" w:rsidRPr="004D4C8E">
              <w:rPr>
                <w:lang w:bidi="ar-AE"/>
              </w:rPr>
              <w:t xml:space="preserve">. </w:t>
            </w:r>
            <w:r>
              <w:rPr>
                <w:lang w:bidi="ar-AE"/>
              </w:rPr>
              <w:t>utilizarea</w:t>
            </w:r>
            <w:r w:rsidR="00010DBD" w:rsidRPr="004D4C8E">
              <w:rPr>
                <w:lang w:bidi="ar-AE"/>
              </w:rPr>
              <w:t xml:space="preserve"> funcţiilor statistice</w:t>
            </w:r>
          </w:p>
          <w:p w:rsidR="00010DBD" w:rsidRPr="004D4C8E" w:rsidRDefault="00571E22" w:rsidP="00010DBD">
            <w:pPr>
              <w:pStyle w:val="BodyTextIndent"/>
              <w:rPr>
                <w:lang w:bidi="ar-AE"/>
              </w:rPr>
            </w:pPr>
            <w:r>
              <w:rPr>
                <w:lang w:bidi="ar-AE"/>
              </w:rPr>
              <w:t>5.4</w:t>
            </w:r>
            <w:r w:rsidR="00010DBD" w:rsidRPr="004D4C8E">
              <w:rPr>
                <w:lang w:bidi="ar-AE"/>
              </w:rPr>
              <w:t xml:space="preserve">. </w:t>
            </w:r>
            <w:r>
              <w:rPr>
                <w:lang w:bidi="ar-AE"/>
              </w:rPr>
              <w:t>utilizarea</w:t>
            </w:r>
            <w:r w:rsidR="00010DBD" w:rsidRPr="004D4C8E">
              <w:rPr>
                <w:lang w:bidi="ar-AE"/>
              </w:rPr>
              <w:t xml:space="preserve"> funcţiile logice</w:t>
            </w:r>
            <w:r>
              <w:rPr>
                <w:lang w:bidi="ar-AE"/>
              </w:rPr>
              <w:t xml:space="preserve">, și a </w:t>
            </w:r>
            <w:r w:rsidR="00010DBD" w:rsidRPr="004D4C8E">
              <w:rPr>
                <w:lang w:bidi="ar-AE"/>
              </w:rPr>
              <w:lastRenderedPageBreak/>
              <w:t>funcţiil</w:t>
            </w:r>
            <w:r>
              <w:rPr>
                <w:lang w:bidi="ar-AE"/>
              </w:rPr>
              <w:t xml:space="preserve">or </w:t>
            </w:r>
            <w:r w:rsidR="00010DBD" w:rsidRPr="004D4C8E">
              <w:rPr>
                <w:lang w:bidi="ar-AE"/>
              </w:rPr>
              <w:t xml:space="preserve"> matematice</w:t>
            </w:r>
          </w:p>
          <w:p w:rsidR="00010DBD" w:rsidRPr="004D4C8E" w:rsidRDefault="00571E22" w:rsidP="00010DBD">
            <w:pPr>
              <w:ind w:left="360"/>
              <w:jc w:val="both"/>
              <w:rPr>
                <w:lang w:bidi="ar-AE"/>
              </w:rPr>
            </w:pPr>
            <w:r>
              <w:rPr>
                <w:lang w:bidi="ar-AE"/>
              </w:rPr>
              <w:t>5.5</w:t>
            </w:r>
            <w:r w:rsidR="00010DBD" w:rsidRPr="004D4C8E">
              <w:rPr>
                <w:lang w:bidi="ar-AE"/>
              </w:rPr>
              <w:t>. să utilizeze modalităţi de adresare a celulelor</w:t>
            </w:r>
          </w:p>
          <w:p w:rsidR="00010DBD" w:rsidRPr="004D4C8E" w:rsidRDefault="00571E22" w:rsidP="00010DBD">
            <w:pPr>
              <w:pStyle w:val="BodyTextIndent"/>
              <w:rPr>
                <w:lang w:bidi="ar-DZ"/>
              </w:rPr>
            </w:pPr>
            <w:r>
              <w:rPr>
                <w:lang w:bidi="ar-DZ"/>
              </w:rPr>
              <w:t>5.6</w:t>
            </w:r>
            <w:r w:rsidR="00010DBD" w:rsidRPr="004D4C8E">
              <w:rPr>
                <w:lang w:bidi="ar-DZ"/>
              </w:rPr>
              <w:t>. completarea automată a unei serii de formule</w:t>
            </w:r>
          </w:p>
          <w:p w:rsidR="00010DBD" w:rsidRPr="004D4C8E" w:rsidRDefault="00571E22" w:rsidP="00010DBD">
            <w:pPr>
              <w:pStyle w:val="BodyTextIndent"/>
              <w:rPr>
                <w:lang w:bidi="ar-AE"/>
              </w:rPr>
            </w:pPr>
            <w:r>
              <w:rPr>
                <w:lang w:bidi="ar-AE"/>
              </w:rPr>
              <w:t>5.7</w:t>
            </w:r>
            <w:r w:rsidR="00010DBD" w:rsidRPr="004D4C8E">
              <w:rPr>
                <w:lang w:bidi="ar-AE"/>
              </w:rPr>
              <w:t>. să folosească funcţii specifice de sortare a datelor</w:t>
            </w:r>
          </w:p>
          <w:p w:rsidR="00010DBD" w:rsidRPr="004D4C8E" w:rsidRDefault="00571E22" w:rsidP="00010DBD">
            <w:pPr>
              <w:pStyle w:val="BodyTextIndent"/>
              <w:rPr>
                <w:lang w:bidi="ar-AE"/>
              </w:rPr>
            </w:pPr>
            <w:r>
              <w:rPr>
                <w:lang w:bidi="ar-AE"/>
              </w:rPr>
              <w:t>5.8</w:t>
            </w:r>
            <w:r w:rsidR="00010DBD" w:rsidRPr="004D4C8E">
              <w:rPr>
                <w:lang w:bidi="ar-AE"/>
              </w:rPr>
              <w:t>. Utilizarea unor tehnici şi procedee de realizare de grafice şi diagrame</w:t>
            </w:r>
          </w:p>
          <w:p w:rsidR="00010DBD" w:rsidRPr="009031C0" w:rsidRDefault="00571E22" w:rsidP="00571E22">
            <w:pPr>
              <w:pStyle w:val="BodyTextIndent"/>
            </w:pPr>
            <w:r>
              <w:rPr>
                <w:lang w:bidi="ar-AE"/>
              </w:rPr>
              <w:t>5.9</w:t>
            </w:r>
            <w:r w:rsidR="00010DBD" w:rsidRPr="004D4C8E">
              <w:rPr>
                <w:lang w:bidi="ar-AE"/>
              </w:rPr>
              <w:t>. utilizarea corectă a  opţiunilor de tipărire a unei foi de calcul</w:t>
            </w:r>
          </w:p>
        </w:tc>
        <w:tc>
          <w:tcPr>
            <w:tcW w:w="4788" w:type="dxa"/>
          </w:tcPr>
          <w:p w:rsidR="00571E22" w:rsidRDefault="00571E22" w:rsidP="00571E22">
            <w:pPr>
              <w:jc w:val="both"/>
              <w:rPr>
                <w:b/>
              </w:rPr>
            </w:pPr>
            <w:r w:rsidRPr="00921173">
              <w:rPr>
                <w:b/>
                <w:lang w:bidi="ar-AE"/>
              </w:rPr>
              <w:lastRenderedPageBreak/>
              <w:t>Programul de calcul tabelar Microsoft Excel</w:t>
            </w:r>
          </w:p>
          <w:p w:rsidR="00571E22" w:rsidRPr="00055C53" w:rsidRDefault="00717672" w:rsidP="00571E22">
            <w:pPr>
              <w:rPr>
                <w:color w:val="000000"/>
              </w:rPr>
            </w:pPr>
            <w:r>
              <w:rPr>
                <w:color w:val="000000"/>
              </w:rPr>
              <w:t xml:space="preserve">5.1 Operații de </w:t>
            </w:r>
            <w:r w:rsidR="00571E22" w:rsidRPr="00055C53">
              <w:rPr>
                <w:color w:val="000000"/>
              </w:rPr>
              <w:t xml:space="preserve">deschiderea </w:t>
            </w:r>
            <w:r w:rsidR="00571E22">
              <w:rPr>
                <w:color w:val="000000"/>
              </w:rPr>
              <w:t xml:space="preserve">aplicaţie, </w:t>
            </w:r>
            <w:r w:rsidR="00571E22" w:rsidRPr="00055C53">
              <w:rPr>
                <w:color w:val="000000"/>
              </w:rPr>
              <w:t>salvarea unei foi/registru de calcul, folosirea funcţiei „ajutor”, închiderea aplicaţiei</w:t>
            </w:r>
          </w:p>
          <w:p w:rsidR="00571E22" w:rsidRPr="00055C53" w:rsidRDefault="00717672" w:rsidP="00571E22">
            <w:pPr>
              <w:rPr>
                <w:color w:val="000000"/>
              </w:rPr>
            </w:pPr>
            <w:r>
              <w:rPr>
                <w:color w:val="000000"/>
              </w:rPr>
              <w:t xml:space="preserve">5.2 </w:t>
            </w:r>
            <w:r w:rsidR="00571E22" w:rsidRPr="00055C53">
              <w:rPr>
                <w:color w:val="000000"/>
              </w:rPr>
              <w:t>Introduce</w:t>
            </w:r>
            <w:r w:rsidR="00571E22">
              <w:rPr>
                <w:color w:val="000000"/>
              </w:rPr>
              <w:t>rea de informaţii într-o celulă (</w:t>
            </w:r>
            <w:r w:rsidR="00571E22" w:rsidRPr="00055C53">
              <w:rPr>
                <w:color w:val="000000"/>
              </w:rPr>
              <w:t>numere, text, simboluri si prelucrări simple de date</w:t>
            </w:r>
            <w:r w:rsidR="00571E22">
              <w:rPr>
                <w:color w:val="000000"/>
              </w:rPr>
              <w:t>)</w:t>
            </w:r>
          </w:p>
          <w:p w:rsidR="00571E22" w:rsidRPr="00055C53" w:rsidRDefault="00717672" w:rsidP="00571E22">
            <w:pPr>
              <w:rPr>
                <w:color w:val="000000"/>
              </w:rPr>
            </w:pPr>
            <w:r>
              <w:rPr>
                <w:color w:val="000000"/>
              </w:rPr>
              <w:t xml:space="preserve">5.3 </w:t>
            </w:r>
            <w:r w:rsidR="00571E22" w:rsidRPr="00055C53">
              <w:rPr>
                <w:color w:val="000000"/>
              </w:rPr>
              <w:t>Formatarea documentelor Excel</w:t>
            </w:r>
            <w:r>
              <w:rPr>
                <w:color w:val="000000"/>
              </w:rPr>
              <w:t>, joc pentru aranjarea în pagină a foii de calcul</w:t>
            </w:r>
          </w:p>
          <w:p w:rsidR="00571E22" w:rsidRPr="00055C53" w:rsidRDefault="00717672" w:rsidP="00571E22">
            <w:pPr>
              <w:rPr>
                <w:color w:val="000000"/>
              </w:rPr>
            </w:pPr>
            <w:r>
              <w:rPr>
                <w:color w:val="000000"/>
              </w:rPr>
              <w:lastRenderedPageBreak/>
              <w:t>5.4</w:t>
            </w:r>
            <w:r w:rsidR="00571E22" w:rsidRPr="00055C53">
              <w:rPr>
                <w:color w:val="000000"/>
              </w:rPr>
              <w:t>Funcţii de prelucrare a datelor: funcţii statistice</w:t>
            </w:r>
          </w:p>
          <w:p w:rsidR="00571E22" w:rsidRPr="00055C53" w:rsidRDefault="00717672" w:rsidP="00717672">
            <w:pPr>
              <w:rPr>
                <w:color w:val="000000"/>
              </w:rPr>
            </w:pPr>
            <w:r>
              <w:rPr>
                <w:color w:val="000000"/>
              </w:rPr>
              <w:t xml:space="preserve">5.5 Determinarea înregistrărilor care respect anumite condițiii logice sau </w:t>
            </w:r>
            <w:r w:rsidR="00571E22" w:rsidRPr="00055C53">
              <w:rPr>
                <w:color w:val="000000"/>
              </w:rPr>
              <w:t xml:space="preserve"> matematice</w:t>
            </w:r>
          </w:p>
          <w:p w:rsidR="00571E22" w:rsidRPr="00055C53" w:rsidRDefault="00717672" w:rsidP="00571E22">
            <w:pPr>
              <w:rPr>
                <w:color w:val="000000"/>
              </w:rPr>
            </w:pPr>
            <w:r>
              <w:rPr>
                <w:color w:val="000000"/>
              </w:rPr>
              <w:t xml:space="preserve">5.6 </w:t>
            </w:r>
            <w:r w:rsidR="00571E22" w:rsidRPr="00055C53">
              <w:rPr>
                <w:color w:val="000000"/>
              </w:rPr>
              <w:t>Completarea automata a formulelor. Serii de date</w:t>
            </w:r>
          </w:p>
          <w:p w:rsidR="00571E22" w:rsidRPr="00055C53" w:rsidRDefault="00717672" w:rsidP="00571E22">
            <w:pPr>
              <w:rPr>
                <w:color w:val="000000"/>
              </w:rPr>
            </w:pPr>
            <w:r>
              <w:rPr>
                <w:color w:val="000000"/>
              </w:rPr>
              <w:t xml:space="preserve">5.7 </w:t>
            </w:r>
            <w:r w:rsidR="00571E22" w:rsidRPr="00055C53">
              <w:rPr>
                <w:color w:val="000000"/>
              </w:rPr>
              <w:t>Sortarea datelor</w:t>
            </w:r>
            <w:r>
              <w:rPr>
                <w:color w:val="000000"/>
              </w:rPr>
              <w:t xml:space="preserve"> pentru alcătuiri de clasamente</w:t>
            </w:r>
          </w:p>
          <w:p w:rsidR="00571E22" w:rsidRPr="00055C53" w:rsidRDefault="00717672" w:rsidP="00571E22">
            <w:pPr>
              <w:rPr>
                <w:color w:val="000000"/>
              </w:rPr>
            </w:pPr>
            <w:r>
              <w:rPr>
                <w:color w:val="000000"/>
              </w:rPr>
              <w:t xml:space="preserve">5.8 </w:t>
            </w:r>
            <w:r w:rsidR="00571E22" w:rsidRPr="00055C53">
              <w:rPr>
                <w:color w:val="000000"/>
              </w:rPr>
              <w:t>Grafice pentru tabele</w:t>
            </w:r>
          </w:p>
          <w:p w:rsidR="00010DBD" w:rsidRDefault="00717672" w:rsidP="00571E22">
            <w:pPr>
              <w:spacing w:line="360" w:lineRule="auto"/>
              <w:rPr>
                <w:lang w:val="pt-BR"/>
              </w:rPr>
            </w:pPr>
            <w:r>
              <w:rPr>
                <w:color w:val="000000"/>
              </w:rPr>
              <w:t xml:space="preserve"> 5.9 </w:t>
            </w:r>
            <w:r w:rsidR="00571E22" w:rsidRPr="00055C53">
              <w:rPr>
                <w:color w:val="000000"/>
              </w:rPr>
              <w:t xml:space="preserve">Tipărirea </w:t>
            </w:r>
            <w:r w:rsidR="00571E22">
              <w:rPr>
                <w:color w:val="000000"/>
              </w:rPr>
              <w:t>unui fişier Excel</w:t>
            </w:r>
          </w:p>
        </w:tc>
      </w:tr>
    </w:tbl>
    <w:p w:rsidR="00FD2722" w:rsidRDefault="00FD2722" w:rsidP="00FD2722">
      <w:pPr>
        <w:jc w:val="center"/>
        <w:rPr>
          <w:rFonts w:cs="Times New Roman"/>
          <w:color w:val="000000"/>
        </w:rPr>
      </w:pPr>
    </w:p>
    <w:p w:rsidR="008B1EB6" w:rsidRPr="007A52F2" w:rsidRDefault="00D821DC" w:rsidP="008B1EB6">
      <w:pPr>
        <w:jc w:val="center"/>
        <w:rPr>
          <w:rFonts w:cs="Times New Roman"/>
          <w:b/>
          <w:color w:val="000000"/>
          <w:sz w:val="28"/>
          <w:szCs w:val="24"/>
        </w:rPr>
      </w:pPr>
      <w:r>
        <w:rPr>
          <w:rFonts w:cs="Times New Roman"/>
          <w:b/>
          <w:color w:val="000000"/>
          <w:sz w:val="28"/>
          <w:szCs w:val="24"/>
        </w:rPr>
        <w:t>Corelarea dintre competențe specifice și conținuturi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14"/>
      </w:tblGrid>
      <w:tr w:rsidR="008B1EB6" w:rsidRPr="007A52F2" w:rsidTr="008B1EB6">
        <w:trPr>
          <w:trHeight w:val="206"/>
        </w:trPr>
        <w:tc>
          <w:tcPr>
            <w:tcW w:w="4644" w:type="dxa"/>
            <w:tcBorders>
              <w:top w:val="single" w:sz="4" w:space="0" w:color="auto"/>
              <w:left w:val="single" w:sz="4" w:space="0" w:color="auto"/>
              <w:bottom w:val="single" w:sz="4" w:space="0" w:color="auto"/>
              <w:right w:val="single" w:sz="4" w:space="0" w:color="auto"/>
            </w:tcBorders>
            <w:hideMark/>
          </w:tcPr>
          <w:p w:rsidR="008B1EB6" w:rsidRPr="007A52F2" w:rsidRDefault="008B1EB6">
            <w:pPr>
              <w:jc w:val="center"/>
              <w:rPr>
                <w:rFonts w:cs="Times New Roman"/>
                <w:b/>
                <w:sz w:val="24"/>
                <w:szCs w:val="24"/>
                <w:lang w:val="ro-RO"/>
              </w:rPr>
            </w:pPr>
            <w:r w:rsidRPr="007A52F2">
              <w:rPr>
                <w:rFonts w:cs="Times New Roman"/>
                <w:b/>
                <w:sz w:val="24"/>
                <w:szCs w:val="24"/>
              </w:rPr>
              <w:t>Competenţe specifice</w:t>
            </w:r>
          </w:p>
        </w:tc>
        <w:tc>
          <w:tcPr>
            <w:tcW w:w="4914" w:type="dxa"/>
            <w:tcBorders>
              <w:top w:val="single" w:sz="4" w:space="0" w:color="auto"/>
              <w:left w:val="single" w:sz="4" w:space="0" w:color="auto"/>
              <w:bottom w:val="single" w:sz="4" w:space="0" w:color="auto"/>
              <w:right w:val="single" w:sz="4" w:space="0" w:color="auto"/>
            </w:tcBorders>
            <w:hideMark/>
          </w:tcPr>
          <w:p w:rsidR="008B1EB6" w:rsidRPr="007A52F2" w:rsidRDefault="008B1EB6">
            <w:pPr>
              <w:jc w:val="center"/>
              <w:rPr>
                <w:rFonts w:cs="Times New Roman"/>
                <w:b/>
                <w:sz w:val="24"/>
                <w:szCs w:val="24"/>
                <w:lang w:val="ro-RO"/>
              </w:rPr>
            </w:pPr>
            <w:r w:rsidRPr="007A52F2">
              <w:rPr>
                <w:rFonts w:cs="Times New Roman"/>
                <w:b/>
                <w:sz w:val="24"/>
                <w:szCs w:val="24"/>
              </w:rPr>
              <w:t>Conţinuturi</w:t>
            </w:r>
          </w:p>
        </w:tc>
      </w:tr>
      <w:tr w:rsidR="008B1EB6" w:rsidRPr="007A52F2" w:rsidTr="008B1EB6">
        <w:trPr>
          <w:trHeight w:val="5471"/>
        </w:trPr>
        <w:tc>
          <w:tcPr>
            <w:tcW w:w="4644" w:type="dxa"/>
            <w:tcBorders>
              <w:top w:val="single" w:sz="4" w:space="0" w:color="auto"/>
              <w:left w:val="single" w:sz="4" w:space="0" w:color="auto"/>
              <w:bottom w:val="single" w:sz="4" w:space="0" w:color="auto"/>
              <w:right w:val="single" w:sz="4" w:space="0" w:color="auto"/>
            </w:tcBorders>
            <w:hideMark/>
          </w:tcPr>
          <w:p w:rsidR="008B1EB6" w:rsidRPr="007A52F2" w:rsidRDefault="008B1EB6" w:rsidP="00F027DF">
            <w:pPr>
              <w:autoSpaceDE w:val="0"/>
              <w:autoSpaceDN w:val="0"/>
              <w:adjustRightInd w:val="0"/>
              <w:spacing w:after="0"/>
              <w:jc w:val="both"/>
              <w:rPr>
                <w:rFonts w:cs="Times New Roman"/>
                <w:color w:val="000000"/>
                <w:sz w:val="24"/>
                <w:szCs w:val="24"/>
                <w:lang w:val="ro-RO" w:bidi="ar-DZ"/>
              </w:rPr>
            </w:pPr>
            <w:r w:rsidRPr="007A52F2">
              <w:rPr>
                <w:rFonts w:cs="Times New Roman"/>
                <w:sz w:val="24"/>
                <w:szCs w:val="24"/>
              </w:rPr>
              <w:t xml:space="preserve">1. </w:t>
            </w:r>
            <w:r w:rsidRPr="007A52F2">
              <w:rPr>
                <w:rFonts w:cs="Times New Roman"/>
                <w:sz w:val="24"/>
                <w:szCs w:val="24"/>
                <w:lang w:bidi="ar-AE"/>
              </w:rPr>
              <w:t xml:space="preserve"> </w:t>
            </w:r>
            <w:r w:rsidRPr="007A52F2">
              <w:rPr>
                <w:rFonts w:cs="Times New Roman"/>
                <w:b/>
                <w:bCs/>
                <w:color w:val="000000"/>
                <w:sz w:val="24"/>
                <w:szCs w:val="24"/>
                <w:lang w:bidi="ar-DZ"/>
              </w:rPr>
              <w:t>Utilizarea aplicaţiilor</w:t>
            </w:r>
            <w:r w:rsidRPr="007A52F2">
              <w:rPr>
                <w:rFonts w:cs="Times New Roman"/>
                <w:bCs/>
                <w:color w:val="000000"/>
                <w:sz w:val="24"/>
                <w:szCs w:val="24"/>
                <w:lang w:bidi="ar-DZ"/>
              </w:rPr>
              <w:t xml:space="preserve"> pentru </w:t>
            </w:r>
            <w:r w:rsidR="00C157E3" w:rsidRPr="007A52F2">
              <w:rPr>
                <w:rFonts w:cs="Times New Roman"/>
                <w:bCs/>
                <w:color w:val="000000"/>
                <w:sz w:val="24"/>
                <w:szCs w:val="24"/>
                <w:lang w:bidi="ar-DZ"/>
              </w:rPr>
              <w:t>formatarea textului sub diverse forme de reprezentare a numerelor</w:t>
            </w:r>
          </w:p>
          <w:p w:rsidR="008B1EB6" w:rsidRPr="007A52F2" w:rsidRDefault="008B1EB6" w:rsidP="00F027DF">
            <w:pPr>
              <w:tabs>
                <w:tab w:val="left" w:pos="3060"/>
              </w:tabs>
              <w:ind w:left="360" w:right="144"/>
              <w:jc w:val="both"/>
              <w:rPr>
                <w:rFonts w:cs="Times New Roman"/>
                <w:sz w:val="24"/>
                <w:szCs w:val="24"/>
                <w:lang w:bidi="ar-AE"/>
              </w:rPr>
            </w:pPr>
            <w:r w:rsidRPr="007A52F2">
              <w:rPr>
                <w:rFonts w:cs="Times New Roman"/>
                <w:sz w:val="24"/>
                <w:szCs w:val="24"/>
                <w:lang w:bidi="ar-AE"/>
              </w:rPr>
              <w:t xml:space="preserve">1.1. </w:t>
            </w:r>
            <w:r w:rsidR="0003309C" w:rsidRPr="007A52F2">
              <w:rPr>
                <w:rFonts w:cs="Times New Roman"/>
                <w:sz w:val="24"/>
                <w:szCs w:val="24"/>
                <w:lang w:bidi="ar-AE"/>
              </w:rPr>
              <w:t>F</w:t>
            </w:r>
            <w:r w:rsidR="00B16753" w:rsidRPr="007A52F2">
              <w:rPr>
                <w:rFonts w:cs="Times New Roman"/>
                <w:sz w:val="24"/>
                <w:szCs w:val="24"/>
                <w:lang w:bidi="ar-AE"/>
              </w:rPr>
              <w:t>olosirea</w:t>
            </w:r>
            <w:r w:rsidRPr="007A52F2">
              <w:rPr>
                <w:rFonts w:cs="Times New Roman"/>
                <w:sz w:val="24"/>
                <w:szCs w:val="24"/>
                <w:lang w:bidi="ar-AE"/>
              </w:rPr>
              <w:t xml:space="preserve"> diferite</w:t>
            </w:r>
            <w:r w:rsidR="00B16753" w:rsidRPr="007A52F2">
              <w:rPr>
                <w:rFonts w:cs="Times New Roman"/>
                <w:sz w:val="24"/>
                <w:szCs w:val="24"/>
                <w:lang w:bidi="ar-AE"/>
              </w:rPr>
              <w:t>lor</w:t>
            </w:r>
            <w:r w:rsidRPr="007A52F2">
              <w:rPr>
                <w:rFonts w:cs="Times New Roman"/>
                <w:sz w:val="24"/>
                <w:szCs w:val="24"/>
                <w:lang w:bidi="ar-AE"/>
              </w:rPr>
              <w:t xml:space="preserve"> </w:t>
            </w:r>
            <w:r w:rsidRPr="007A52F2">
              <w:rPr>
                <w:rFonts w:cs="Times New Roman"/>
                <w:b/>
                <w:sz w:val="24"/>
                <w:szCs w:val="24"/>
                <w:lang w:bidi="ar-AE"/>
              </w:rPr>
              <w:t>modalităţi de formatare a textului</w:t>
            </w:r>
            <w:r w:rsidRPr="007A52F2">
              <w:rPr>
                <w:rFonts w:cs="Times New Roman"/>
                <w:sz w:val="24"/>
                <w:szCs w:val="24"/>
                <w:lang w:bidi="ar-AE"/>
              </w:rPr>
              <w:t xml:space="preserve"> </w:t>
            </w:r>
          </w:p>
          <w:p w:rsidR="008B1EB6" w:rsidRDefault="008B1EB6" w:rsidP="0003309C">
            <w:pPr>
              <w:pStyle w:val="BodyTextIndent"/>
              <w:spacing w:line="276" w:lineRule="auto"/>
              <w:jc w:val="both"/>
              <w:rPr>
                <w:b/>
                <w:lang w:bidi="ar-AE"/>
              </w:rPr>
            </w:pPr>
            <w:r w:rsidRPr="007A52F2">
              <w:rPr>
                <w:lang w:bidi="ar-AE"/>
              </w:rPr>
              <w:t xml:space="preserve">1.2. </w:t>
            </w:r>
            <w:r w:rsidR="0003309C" w:rsidRPr="007A52F2">
              <w:rPr>
                <w:lang w:bidi="ar-AE"/>
              </w:rPr>
              <w:t>D</w:t>
            </w:r>
            <w:r w:rsidR="00B16753" w:rsidRPr="007A52F2">
              <w:rPr>
                <w:lang w:bidi="ar-AE"/>
              </w:rPr>
              <w:t xml:space="preserve">ezvoltarea </w:t>
            </w:r>
            <w:r w:rsidRPr="007A52F2">
              <w:rPr>
                <w:lang w:bidi="ar-AE"/>
              </w:rPr>
              <w:t>deprinderi</w:t>
            </w:r>
            <w:r w:rsidR="00B16753" w:rsidRPr="007A52F2">
              <w:rPr>
                <w:lang w:bidi="ar-AE"/>
              </w:rPr>
              <w:t>lor</w:t>
            </w:r>
            <w:r w:rsidRPr="007A52F2">
              <w:rPr>
                <w:lang w:bidi="ar-AE"/>
              </w:rPr>
              <w:t xml:space="preserve"> de </w:t>
            </w:r>
            <w:r w:rsidRPr="007A52F2">
              <w:rPr>
                <w:b/>
                <w:lang w:bidi="ar-AE"/>
              </w:rPr>
              <w:t>organizare a unui document</w:t>
            </w:r>
          </w:p>
          <w:p w:rsidR="00FD2722" w:rsidRPr="00FD2722" w:rsidRDefault="00FD2722" w:rsidP="0003309C">
            <w:pPr>
              <w:pStyle w:val="BodyTextIndent"/>
              <w:spacing w:line="276" w:lineRule="auto"/>
              <w:jc w:val="both"/>
              <w:rPr>
                <w:lang w:bidi="ar-AE"/>
              </w:rPr>
            </w:pPr>
            <w:r w:rsidRPr="00FD2722">
              <w:rPr>
                <w:b/>
                <w:bCs/>
              </w:rPr>
              <w:t xml:space="preserve">1.3. Identificarea </w:t>
            </w:r>
            <w:r w:rsidRPr="00FD2722">
              <w:t>caracteristicilor tipuri de numere utilizate în algebră şi a formei de scriere a unui număr real în contexte variate</w:t>
            </w:r>
          </w:p>
          <w:p w:rsidR="008B1EB6" w:rsidRPr="007A52F2" w:rsidRDefault="00FD2722" w:rsidP="00F027DF">
            <w:pPr>
              <w:pStyle w:val="BodyTextIndent"/>
              <w:spacing w:line="276" w:lineRule="auto"/>
              <w:rPr>
                <w:lang w:bidi="ar-AE"/>
              </w:rPr>
            </w:pPr>
            <w:r>
              <w:rPr>
                <w:lang w:bidi="ar-AE"/>
              </w:rPr>
              <w:t>1.4</w:t>
            </w:r>
            <w:r w:rsidR="008B1EB6" w:rsidRPr="007A52F2">
              <w:rPr>
                <w:lang w:bidi="ar-AE"/>
              </w:rPr>
              <w:t xml:space="preserve">. </w:t>
            </w:r>
            <w:r w:rsidR="00B16753" w:rsidRPr="007A52F2">
              <w:rPr>
                <w:lang w:bidi="ar-AE"/>
              </w:rPr>
              <w:t>Utilizarea</w:t>
            </w:r>
            <w:r w:rsidR="008B1EB6" w:rsidRPr="007A52F2">
              <w:rPr>
                <w:lang w:bidi="ar-AE"/>
              </w:rPr>
              <w:t xml:space="preserve"> </w:t>
            </w:r>
            <w:r w:rsidR="00C157E3" w:rsidRPr="007A52F2">
              <w:rPr>
                <w:b/>
                <w:lang w:bidi="ar-AE"/>
              </w:rPr>
              <w:t>editorul</w:t>
            </w:r>
            <w:r w:rsidR="008B1EB6" w:rsidRPr="007A52F2">
              <w:rPr>
                <w:b/>
                <w:lang w:bidi="ar-AE"/>
              </w:rPr>
              <w:t xml:space="preserve"> matematic</w:t>
            </w:r>
          </w:p>
          <w:p w:rsidR="008B1EB6" w:rsidRDefault="00FD2722" w:rsidP="00F027DF">
            <w:pPr>
              <w:pStyle w:val="BodyTextIndent"/>
              <w:spacing w:line="276" w:lineRule="auto"/>
              <w:rPr>
                <w:lang w:bidi="ar-AE"/>
              </w:rPr>
            </w:pPr>
            <w:r>
              <w:rPr>
                <w:lang w:bidi="ar-AE"/>
              </w:rPr>
              <w:t>1.5</w:t>
            </w:r>
            <w:r w:rsidR="008B1EB6" w:rsidRPr="007A52F2">
              <w:rPr>
                <w:lang w:bidi="ar-AE"/>
              </w:rPr>
              <w:t xml:space="preserve">. </w:t>
            </w:r>
            <w:r w:rsidR="00B16753" w:rsidRPr="007A52F2">
              <w:rPr>
                <w:lang w:bidi="ar-AE"/>
              </w:rPr>
              <w:t>Utilizarea</w:t>
            </w:r>
            <w:r w:rsidR="008B1EB6" w:rsidRPr="007A52F2">
              <w:rPr>
                <w:lang w:bidi="ar-AE"/>
              </w:rPr>
              <w:t xml:space="preserve"> </w:t>
            </w:r>
            <w:r w:rsidR="008B1EB6" w:rsidRPr="007A52F2">
              <w:rPr>
                <w:b/>
                <w:lang w:bidi="ar-AE"/>
              </w:rPr>
              <w:t>funcţiile calendaristice</w:t>
            </w:r>
            <w:r w:rsidR="008B1EB6" w:rsidRPr="007A52F2">
              <w:rPr>
                <w:lang w:bidi="ar-AE"/>
              </w:rPr>
              <w:t xml:space="preserve"> funcţiile de timp</w:t>
            </w:r>
          </w:p>
          <w:p w:rsidR="00B51D12" w:rsidRPr="007A52F2" w:rsidRDefault="00B51D12" w:rsidP="00B51D12">
            <w:pPr>
              <w:pStyle w:val="BodyTextIndent"/>
              <w:spacing w:line="276" w:lineRule="auto"/>
              <w:rPr>
                <w:lang w:bidi="ar-AE"/>
              </w:rPr>
            </w:pPr>
            <w:r>
              <w:rPr>
                <w:lang w:bidi="ar-AE"/>
              </w:rPr>
              <w:t xml:space="preserve">1.6. </w:t>
            </w:r>
            <w:r w:rsidRPr="00B51D12">
              <w:rPr>
                <w:b/>
                <w:lang w:bidi="ar-AE"/>
              </w:rPr>
              <w:t>Inserarea tabelelor</w:t>
            </w:r>
            <w:r>
              <w:rPr>
                <w:lang w:bidi="ar-AE"/>
              </w:rPr>
              <w:t xml:space="preserve"> și deprinderea metodei de lucru pentru formatarea acestora</w:t>
            </w:r>
          </w:p>
          <w:p w:rsidR="008B1EB6" w:rsidRPr="00B51D12" w:rsidRDefault="00B51D12" w:rsidP="00B51D12">
            <w:pPr>
              <w:pStyle w:val="BodyTextIndent"/>
              <w:spacing w:line="276" w:lineRule="auto"/>
              <w:rPr>
                <w:lang w:bidi="ar-AE"/>
              </w:rPr>
            </w:pPr>
            <w:r w:rsidRPr="007A52F2">
              <w:rPr>
                <w:lang w:bidi="ar-AE"/>
              </w:rPr>
              <w:t>1.</w:t>
            </w:r>
            <w:r>
              <w:rPr>
                <w:lang w:bidi="ar-AE"/>
              </w:rPr>
              <w:t>7</w:t>
            </w:r>
            <w:r w:rsidRPr="007A52F2">
              <w:rPr>
                <w:lang w:bidi="ar-AE"/>
              </w:rPr>
              <w:t xml:space="preserve">. Folosirea </w:t>
            </w:r>
            <w:r w:rsidRPr="007A52F2">
              <w:rPr>
                <w:b/>
                <w:lang w:bidi="ar-AE"/>
              </w:rPr>
              <w:t>funcţii</w:t>
            </w:r>
            <w:r w:rsidRPr="007A52F2">
              <w:rPr>
                <w:lang w:bidi="ar-AE"/>
              </w:rPr>
              <w:t xml:space="preserve"> specifice </w:t>
            </w:r>
            <w:r w:rsidRPr="007A52F2">
              <w:rPr>
                <w:b/>
                <w:lang w:bidi="ar-AE"/>
              </w:rPr>
              <w:t>de sortare</w:t>
            </w:r>
            <w:r w:rsidRPr="007A52F2">
              <w:rPr>
                <w:lang w:bidi="ar-AE"/>
              </w:rPr>
              <w:t xml:space="preserve"> a datelor</w:t>
            </w:r>
          </w:p>
        </w:tc>
        <w:tc>
          <w:tcPr>
            <w:tcW w:w="4914" w:type="dxa"/>
            <w:tcBorders>
              <w:top w:val="single" w:sz="4" w:space="0" w:color="auto"/>
              <w:left w:val="single" w:sz="4" w:space="0" w:color="auto"/>
              <w:bottom w:val="single" w:sz="4" w:space="0" w:color="auto"/>
              <w:right w:val="single" w:sz="4" w:space="0" w:color="auto"/>
            </w:tcBorders>
          </w:tcPr>
          <w:p w:rsidR="00C157E3" w:rsidRPr="007A52F2" w:rsidRDefault="00C157E3" w:rsidP="00C157E3">
            <w:pPr>
              <w:pStyle w:val="ListParagraph"/>
              <w:numPr>
                <w:ilvl w:val="0"/>
                <w:numId w:val="9"/>
              </w:numPr>
              <w:ind w:left="0" w:firstLine="360"/>
              <w:jc w:val="both"/>
              <w:rPr>
                <w:rFonts w:cs="Times New Roman"/>
                <w:b/>
                <w:highlight w:val="yellow"/>
              </w:rPr>
            </w:pPr>
            <w:r w:rsidRPr="007A52F2">
              <w:rPr>
                <w:rFonts w:cs="Times New Roman"/>
                <w:b/>
                <w:highlight w:val="yellow"/>
              </w:rPr>
              <w:t>Raport. Raportul procentual. Alte tipuri de rapoarte</w:t>
            </w:r>
          </w:p>
          <w:p w:rsidR="00C157E3" w:rsidRPr="007A52F2" w:rsidRDefault="00C157E3" w:rsidP="00C157E3">
            <w:pPr>
              <w:pStyle w:val="ListParagraph"/>
              <w:ind w:left="360"/>
              <w:jc w:val="both"/>
              <w:rPr>
                <w:rFonts w:cs="Times New Roman"/>
                <w:b/>
              </w:rPr>
            </w:pPr>
          </w:p>
          <w:p w:rsidR="00C157E3" w:rsidRPr="007A52F2" w:rsidRDefault="00C157E3" w:rsidP="00C157E3">
            <w:pPr>
              <w:pStyle w:val="ListParagraph"/>
              <w:numPr>
                <w:ilvl w:val="0"/>
                <w:numId w:val="8"/>
              </w:numPr>
              <w:jc w:val="both"/>
              <w:rPr>
                <w:rFonts w:cs="Times New Roman"/>
              </w:rPr>
            </w:pPr>
            <w:r w:rsidRPr="007A52F2">
              <w:rPr>
                <w:rFonts w:cs="Times New Roman"/>
              </w:rPr>
              <w:t>Noțiunea de raport, exemplificări de rapoarte: titlul unui aliaj, scara unei hărți, procentul, promila.</w:t>
            </w:r>
          </w:p>
          <w:p w:rsidR="00C157E3" w:rsidRPr="007A52F2" w:rsidRDefault="00C157E3" w:rsidP="00C157E3">
            <w:pPr>
              <w:pStyle w:val="ListParagraph"/>
              <w:numPr>
                <w:ilvl w:val="0"/>
                <w:numId w:val="8"/>
              </w:numPr>
              <w:jc w:val="both"/>
              <w:rPr>
                <w:rFonts w:cs="Times New Roman"/>
              </w:rPr>
            </w:pPr>
            <w:r w:rsidRPr="007A52F2">
              <w:rPr>
                <w:rFonts w:cs="Times New Roman"/>
              </w:rPr>
              <w:t>Aplicații ale raportului procentual în domeniul economic, creșteri și reduceri de prețuri.</w:t>
            </w:r>
          </w:p>
          <w:p w:rsidR="00C157E3" w:rsidRPr="007A52F2" w:rsidRDefault="00C157E3" w:rsidP="00C157E3">
            <w:pPr>
              <w:pStyle w:val="ListParagraph"/>
              <w:numPr>
                <w:ilvl w:val="0"/>
                <w:numId w:val="8"/>
              </w:numPr>
              <w:jc w:val="both"/>
              <w:rPr>
                <w:rFonts w:cs="Times New Roman"/>
              </w:rPr>
            </w:pPr>
            <w:r w:rsidRPr="007A52F2">
              <w:rPr>
                <w:rFonts w:cs="Times New Roman"/>
              </w:rPr>
              <w:t xml:space="preserve">Folosirea editorului de text Microsoft-Word și a componentei de formatare specială a </w:t>
            </w:r>
            <w:r w:rsidR="00883C4D" w:rsidRPr="007A52F2">
              <w:rPr>
                <w:rFonts w:cs="Times New Roman"/>
              </w:rPr>
              <w:t>formulelor matematice.</w:t>
            </w:r>
          </w:p>
          <w:p w:rsidR="00883C4D" w:rsidRPr="007A52F2" w:rsidRDefault="00883C4D" w:rsidP="00C157E3">
            <w:pPr>
              <w:pStyle w:val="ListParagraph"/>
              <w:numPr>
                <w:ilvl w:val="0"/>
                <w:numId w:val="8"/>
              </w:numPr>
              <w:jc w:val="both"/>
              <w:rPr>
                <w:rFonts w:cs="Times New Roman"/>
              </w:rPr>
            </w:pPr>
            <w:r w:rsidRPr="007A52F2">
              <w:rPr>
                <w:rFonts w:cs="Times New Roman"/>
              </w:rPr>
              <w:t>Realizarea sarcinilor de formatare a textului pentru întocmirea fișelor de documentare a unui eveniment.</w:t>
            </w:r>
          </w:p>
          <w:p w:rsidR="008B1EB6" w:rsidRPr="007A52F2" w:rsidRDefault="008B1EB6" w:rsidP="00C157E3">
            <w:pPr>
              <w:spacing w:after="0" w:line="240" w:lineRule="auto"/>
              <w:ind w:left="360"/>
              <w:jc w:val="both"/>
              <w:rPr>
                <w:rFonts w:cs="Times New Roman"/>
                <w:color w:val="000000"/>
                <w:sz w:val="24"/>
                <w:szCs w:val="24"/>
                <w:lang w:val="ro-RO"/>
              </w:rPr>
            </w:pPr>
          </w:p>
        </w:tc>
      </w:tr>
      <w:tr w:rsidR="00C157E3" w:rsidRPr="007A52F2" w:rsidTr="008B1EB6">
        <w:trPr>
          <w:trHeight w:val="5471"/>
        </w:trPr>
        <w:tc>
          <w:tcPr>
            <w:tcW w:w="4644" w:type="dxa"/>
            <w:tcBorders>
              <w:top w:val="single" w:sz="4" w:space="0" w:color="auto"/>
              <w:left w:val="single" w:sz="4" w:space="0" w:color="auto"/>
              <w:bottom w:val="single" w:sz="4" w:space="0" w:color="auto"/>
              <w:right w:val="single" w:sz="4" w:space="0" w:color="auto"/>
            </w:tcBorders>
            <w:hideMark/>
          </w:tcPr>
          <w:p w:rsidR="00883C4D" w:rsidRPr="007A52F2" w:rsidRDefault="00883C4D" w:rsidP="00F027DF">
            <w:pPr>
              <w:autoSpaceDE w:val="0"/>
              <w:autoSpaceDN w:val="0"/>
              <w:adjustRightInd w:val="0"/>
              <w:spacing w:after="0" w:line="240" w:lineRule="auto"/>
              <w:jc w:val="both"/>
              <w:rPr>
                <w:rFonts w:cs="Times New Roman"/>
                <w:b/>
                <w:bCs/>
              </w:rPr>
            </w:pPr>
            <w:r w:rsidRPr="007A52F2">
              <w:rPr>
                <w:rFonts w:cs="Times New Roman"/>
                <w:b/>
                <w:bCs/>
              </w:rPr>
              <w:lastRenderedPageBreak/>
              <w:t xml:space="preserve">2. </w:t>
            </w:r>
            <w:r w:rsidR="00F027DF" w:rsidRPr="007A52F2">
              <w:rPr>
                <w:rFonts w:cs="Times New Roman"/>
                <w:b/>
                <w:bCs/>
              </w:rPr>
              <w:t xml:space="preserve">Interpretarea primară </w:t>
            </w:r>
            <w:r w:rsidR="00F027DF" w:rsidRPr="007A52F2">
              <w:rPr>
                <w:rFonts w:cs="Times New Roman"/>
              </w:rPr>
              <w:t>a datelor statistice sau probabilistic cu ajutorul calculului financiar, a graficelor şi diagramelor:</w:t>
            </w:r>
          </w:p>
          <w:p w:rsidR="00883C4D" w:rsidRPr="007A52F2" w:rsidRDefault="00883C4D" w:rsidP="00883C4D">
            <w:pPr>
              <w:pStyle w:val="BodyTextIndent"/>
              <w:jc w:val="both"/>
            </w:pPr>
            <w:r w:rsidRPr="007A52F2">
              <w:rPr>
                <w:b/>
                <w:bCs/>
              </w:rPr>
              <w:t xml:space="preserve">2.1. Analiza şi interpretarea </w:t>
            </w:r>
            <w:r w:rsidRPr="007A52F2">
              <w:t>unor situaţii practice cu ajutorul conceptelor economice</w:t>
            </w:r>
          </w:p>
          <w:p w:rsidR="00883C4D" w:rsidRPr="007A52F2" w:rsidRDefault="00883C4D" w:rsidP="00883C4D">
            <w:pPr>
              <w:pStyle w:val="BodyTextIndent"/>
              <w:jc w:val="both"/>
            </w:pPr>
            <w:r w:rsidRPr="007A52F2">
              <w:rPr>
                <w:b/>
              </w:rPr>
              <w:t>2.2. Alegerea strategiilor</w:t>
            </w:r>
            <w:r w:rsidRPr="007A52F2">
              <w:t xml:space="preserve"> de calcul pentru determinarea mărimilor propuse</w:t>
            </w:r>
          </w:p>
          <w:p w:rsidR="00883C4D" w:rsidRPr="007A52F2" w:rsidRDefault="00883C4D" w:rsidP="00883C4D">
            <w:pPr>
              <w:pStyle w:val="BodyTextIndent"/>
              <w:jc w:val="both"/>
              <w:rPr>
                <w:b/>
                <w:bCs/>
              </w:rPr>
            </w:pPr>
            <w:r w:rsidRPr="007A52F2">
              <w:rPr>
                <w:b/>
              </w:rPr>
              <w:t>2.3. Analiza datelor</w:t>
            </w:r>
            <w:r w:rsidRPr="007A52F2">
              <w:t xml:space="preserve"> cu scopul predicției comportamentului sistemelor și entităților economice</w:t>
            </w:r>
          </w:p>
          <w:p w:rsidR="00883C4D" w:rsidRPr="007A52F2" w:rsidRDefault="00883C4D" w:rsidP="00883C4D">
            <w:pPr>
              <w:pStyle w:val="BodyTextIndent"/>
              <w:jc w:val="both"/>
              <w:rPr>
                <w:b/>
                <w:lang w:bidi="ar-AE"/>
              </w:rPr>
            </w:pPr>
            <w:r w:rsidRPr="007A52F2">
              <w:rPr>
                <w:b/>
                <w:lang w:bidi="ar-AE"/>
              </w:rPr>
              <w:t xml:space="preserve">2.4. Utilizarea </w:t>
            </w:r>
            <w:r w:rsidRPr="007A52F2">
              <w:rPr>
                <w:lang w:bidi="ar-AE"/>
              </w:rPr>
              <w:t xml:space="preserve">unor tehnici şi procedee de realizare de </w:t>
            </w:r>
            <w:r w:rsidRPr="007A52F2">
              <w:rPr>
                <w:b/>
                <w:lang w:bidi="ar-AE"/>
              </w:rPr>
              <w:t>grafice şi diagrame</w:t>
            </w:r>
          </w:p>
          <w:p w:rsidR="00F027DF" w:rsidRPr="007A52F2" w:rsidRDefault="00F027DF" w:rsidP="00883C4D">
            <w:pPr>
              <w:pStyle w:val="BodyTextIndent"/>
              <w:jc w:val="both"/>
              <w:rPr>
                <w:sz w:val="22"/>
                <w:szCs w:val="22"/>
              </w:rPr>
            </w:pPr>
            <w:r w:rsidRPr="007A52F2">
              <w:rPr>
                <w:b/>
                <w:lang w:bidi="ar-AE"/>
              </w:rPr>
              <w:t xml:space="preserve">2.5. </w:t>
            </w:r>
            <w:r w:rsidRPr="007A52F2">
              <w:rPr>
                <w:b/>
                <w:bCs/>
                <w:sz w:val="22"/>
                <w:szCs w:val="22"/>
              </w:rPr>
              <w:t xml:space="preserve">Recunoaşterea </w:t>
            </w:r>
            <w:r w:rsidRPr="007A52F2">
              <w:rPr>
                <w:sz w:val="22"/>
                <w:szCs w:val="22"/>
              </w:rPr>
              <w:t>unor date de tip probabilistic sau statistic în situaţii concrete</w:t>
            </w:r>
          </w:p>
          <w:p w:rsidR="00C157E3" w:rsidRPr="007A52F2" w:rsidRDefault="00C157E3" w:rsidP="00F027DF">
            <w:pPr>
              <w:pStyle w:val="BodyTextIndent"/>
              <w:jc w:val="both"/>
            </w:pPr>
          </w:p>
        </w:tc>
        <w:tc>
          <w:tcPr>
            <w:tcW w:w="4914" w:type="dxa"/>
            <w:tcBorders>
              <w:top w:val="single" w:sz="4" w:space="0" w:color="auto"/>
              <w:left w:val="single" w:sz="4" w:space="0" w:color="auto"/>
              <w:bottom w:val="single" w:sz="4" w:space="0" w:color="auto"/>
              <w:right w:val="single" w:sz="4" w:space="0" w:color="auto"/>
            </w:tcBorders>
          </w:tcPr>
          <w:p w:rsidR="00C157E3" w:rsidRPr="007A52F2" w:rsidRDefault="00C157E3" w:rsidP="00C157E3">
            <w:pPr>
              <w:pStyle w:val="Default"/>
              <w:numPr>
                <w:ilvl w:val="0"/>
                <w:numId w:val="9"/>
              </w:numPr>
              <w:jc w:val="both"/>
              <w:rPr>
                <w:b/>
                <w:color w:val="auto"/>
                <w:highlight w:val="yellow"/>
              </w:rPr>
            </w:pPr>
            <w:r w:rsidRPr="007A52F2">
              <w:rPr>
                <w:b/>
                <w:color w:val="auto"/>
                <w:highlight w:val="yellow"/>
              </w:rPr>
              <w:t>Date statistice. Probabilități</w:t>
            </w:r>
          </w:p>
          <w:p w:rsidR="00C157E3" w:rsidRPr="007A52F2" w:rsidRDefault="00C157E3" w:rsidP="00C157E3">
            <w:pPr>
              <w:pStyle w:val="Default"/>
              <w:ind w:left="1080"/>
              <w:jc w:val="both"/>
              <w:rPr>
                <w:b/>
                <w:color w:val="auto"/>
              </w:rPr>
            </w:pPr>
          </w:p>
          <w:p w:rsidR="00C157E3" w:rsidRPr="007A52F2" w:rsidRDefault="00C157E3" w:rsidP="00C157E3">
            <w:pPr>
              <w:pStyle w:val="Default"/>
              <w:numPr>
                <w:ilvl w:val="0"/>
                <w:numId w:val="11"/>
              </w:numPr>
              <w:spacing w:line="276" w:lineRule="auto"/>
              <w:jc w:val="both"/>
              <w:rPr>
                <w:color w:val="auto"/>
              </w:rPr>
            </w:pPr>
            <w:r w:rsidRPr="007A52F2">
              <w:rPr>
                <w:color w:val="auto"/>
              </w:rPr>
              <w:t>Culegerea, clasificarea şi prelucrarea datelor statistice</w:t>
            </w:r>
            <w:r w:rsidR="00F027DF" w:rsidRPr="007A52F2">
              <w:rPr>
                <w:color w:val="auto"/>
              </w:rPr>
              <w:t>.</w:t>
            </w:r>
          </w:p>
          <w:p w:rsidR="00C157E3" w:rsidRPr="007A52F2" w:rsidRDefault="00C157E3" w:rsidP="00C157E3">
            <w:pPr>
              <w:pStyle w:val="Default"/>
              <w:numPr>
                <w:ilvl w:val="0"/>
                <w:numId w:val="11"/>
              </w:numPr>
              <w:spacing w:line="276" w:lineRule="auto"/>
              <w:jc w:val="both"/>
              <w:rPr>
                <w:color w:val="auto"/>
              </w:rPr>
            </w:pPr>
            <w:r w:rsidRPr="007A52F2">
              <w:rPr>
                <w:color w:val="auto"/>
              </w:rPr>
              <w:t xml:space="preserve">Reprezentarea grafică a datelor statistice, diagrame, histograme, diagrame circulare. </w:t>
            </w:r>
          </w:p>
          <w:p w:rsidR="00F027DF" w:rsidRPr="007A52F2" w:rsidRDefault="00F027DF" w:rsidP="00C157E3">
            <w:pPr>
              <w:pStyle w:val="Default"/>
              <w:numPr>
                <w:ilvl w:val="0"/>
                <w:numId w:val="11"/>
              </w:numPr>
              <w:spacing w:line="276" w:lineRule="auto"/>
              <w:jc w:val="both"/>
              <w:rPr>
                <w:color w:val="auto"/>
              </w:rPr>
            </w:pPr>
            <w:r w:rsidRPr="007A52F2">
              <w:rPr>
                <w:color w:val="auto"/>
              </w:rPr>
              <w:t xml:space="preserve">Metoda clasică de </w:t>
            </w:r>
            <w:proofErr w:type="gramStart"/>
            <w:r w:rsidRPr="007A52F2">
              <w:rPr>
                <w:color w:val="auto"/>
              </w:rPr>
              <w:t>a</w:t>
            </w:r>
            <w:proofErr w:type="gramEnd"/>
            <w:r w:rsidRPr="007A52F2">
              <w:rPr>
                <w:color w:val="auto"/>
              </w:rPr>
              <w:t xml:space="preserve"> obține diagrame circulare fără a folosi tehnia de calcul.</w:t>
            </w:r>
          </w:p>
          <w:p w:rsidR="00F027DF" w:rsidRPr="007A52F2" w:rsidRDefault="00F027DF" w:rsidP="00C157E3">
            <w:pPr>
              <w:pStyle w:val="Default"/>
              <w:numPr>
                <w:ilvl w:val="0"/>
                <w:numId w:val="11"/>
              </w:numPr>
              <w:spacing w:line="276" w:lineRule="auto"/>
              <w:jc w:val="both"/>
              <w:rPr>
                <w:color w:val="auto"/>
              </w:rPr>
            </w:pPr>
            <w:r w:rsidRPr="007A52F2">
              <w:rPr>
                <w:color w:val="auto"/>
              </w:rPr>
              <w:t>Inserarea metodelor de reprezentare a datelor în fișierele text prin folosirea funcțiilor oferite de editorul de text.</w:t>
            </w:r>
          </w:p>
          <w:p w:rsidR="00C157E3" w:rsidRPr="007A52F2" w:rsidRDefault="00C157E3" w:rsidP="00C157E3">
            <w:pPr>
              <w:pStyle w:val="Default"/>
              <w:numPr>
                <w:ilvl w:val="0"/>
                <w:numId w:val="11"/>
              </w:numPr>
              <w:spacing w:line="276" w:lineRule="auto"/>
              <w:jc w:val="both"/>
              <w:rPr>
                <w:color w:val="auto"/>
              </w:rPr>
            </w:pPr>
            <w:r w:rsidRPr="007A52F2">
              <w:rPr>
                <w:color w:val="auto"/>
              </w:rPr>
              <w:t xml:space="preserve">Interpretarea datelor statistice prin parametrii de poziţie: medii, dispersia, abateri de la medie. </w:t>
            </w:r>
          </w:p>
          <w:p w:rsidR="00C157E3" w:rsidRPr="007A52F2" w:rsidRDefault="00C157E3" w:rsidP="00C157E3">
            <w:pPr>
              <w:ind w:firstLine="720"/>
              <w:jc w:val="center"/>
              <w:rPr>
                <w:rFonts w:cs="Times New Roman"/>
                <w:b/>
                <w:sz w:val="28"/>
                <w:szCs w:val="28"/>
                <w:highlight w:val="yellow"/>
              </w:rPr>
            </w:pPr>
          </w:p>
        </w:tc>
      </w:tr>
      <w:tr w:rsidR="00B16753" w:rsidRPr="007A52F2" w:rsidTr="008B1EB6">
        <w:trPr>
          <w:trHeight w:val="5471"/>
        </w:trPr>
        <w:tc>
          <w:tcPr>
            <w:tcW w:w="4644" w:type="dxa"/>
            <w:tcBorders>
              <w:top w:val="single" w:sz="4" w:space="0" w:color="auto"/>
              <w:left w:val="single" w:sz="4" w:space="0" w:color="auto"/>
              <w:bottom w:val="single" w:sz="4" w:space="0" w:color="auto"/>
              <w:right w:val="single" w:sz="4" w:space="0" w:color="auto"/>
            </w:tcBorders>
            <w:hideMark/>
          </w:tcPr>
          <w:p w:rsidR="00B16753" w:rsidRPr="007A52F2" w:rsidRDefault="00B16753" w:rsidP="00F027DF">
            <w:pPr>
              <w:autoSpaceDE w:val="0"/>
              <w:autoSpaceDN w:val="0"/>
              <w:adjustRightInd w:val="0"/>
              <w:spacing w:after="0" w:line="240" w:lineRule="auto"/>
              <w:jc w:val="both"/>
              <w:rPr>
                <w:rFonts w:cs="Times New Roman"/>
                <w:b/>
                <w:color w:val="000000"/>
              </w:rPr>
            </w:pPr>
            <w:r w:rsidRPr="007A52F2">
              <w:rPr>
                <w:rFonts w:cs="Times New Roman"/>
                <w:color w:val="000000"/>
              </w:rPr>
              <w:t xml:space="preserve">3. </w:t>
            </w:r>
            <w:r w:rsidRPr="007A52F2">
              <w:rPr>
                <w:rFonts w:cs="Times New Roman"/>
                <w:b/>
                <w:color w:val="000000"/>
              </w:rPr>
              <w:t xml:space="preserve">Aplicarea operaţiilor </w:t>
            </w:r>
            <w:r w:rsidRPr="007A52F2">
              <w:rPr>
                <w:rFonts w:cs="Times New Roman"/>
                <w:color w:val="000000"/>
              </w:rPr>
              <w:t xml:space="preserve">de bază necesare </w:t>
            </w:r>
            <w:r w:rsidRPr="007A52F2">
              <w:rPr>
                <w:rFonts w:cs="Times New Roman"/>
                <w:b/>
                <w:color w:val="000000"/>
              </w:rPr>
              <w:t>realizării unei prezentări</w:t>
            </w:r>
            <w:r w:rsidR="0003309C" w:rsidRPr="007A52F2">
              <w:rPr>
                <w:rFonts w:cs="Times New Roman"/>
                <w:b/>
                <w:color w:val="000000"/>
              </w:rPr>
              <w:t>:</w:t>
            </w:r>
          </w:p>
          <w:p w:rsidR="0003309C" w:rsidRPr="007A52F2" w:rsidRDefault="0003309C" w:rsidP="0003309C">
            <w:pPr>
              <w:pStyle w:val="BodyTextIndent"/>
              <w:jc w:val="both"/>
              <w:rPr>
                <w:color w:val="000000"/>
              </w:rPr>
            </w:pPr>
            <w:r w:rsidRPr="007A52F2">
              <w:rPr>
                <w:b/>
                <w:color w:val="000000"/>
              </w:rPr>
              <w:t xml:space="preserve">3.1. </w:t>
            </w:r>
            <w:r w:rsidRPr="007A52F2">
              <w:rPr>
                <w:color w:val="000000"/>
              </w:rPr>
              <w:t xml:space="preserve">Aplicarea elementelor de bază în </w:t>
            </w:r>
            <w:r w:rsidRPr="007A52F2">
              <w:rPr>
                <w:b/>
                <w:color w:val="000000"/>
              </w:rPr>
              <w:t>procesarea textului</w:t>
            </w:r>
          </w:p>
          <w:p w:rsidR="0003309C" w:rsidRPr="007A52F2" w:rsidRDefault="0003309C" w:rsidP="0003309C">
            <w:pPr>
              <w:pStyle w:val="BodyTextIndent"/>
              <w:jc w:val="both"/>
              <w:rPr>
                <w:color w:val="000000"/>
              </w:rPr>
            </w:pPr>
            <w:r w:rsidRPr="007A52F2">
              <w:rPr>
                <w:b/>
                <w:color w:val="000000"/>
              </w:rPr>
              <w:t>3.</w:t>
            </w:r>
            <w:r w:rsidRPr="007A52F2">
              <w:rPr>
                <w:b/>
                <w:bCs/>
              </w:rPr>
              <w:t xml:space="preserve">2. </w:t>
            </w:r>
            <w:r w:rsidRPr="007A52F2">
              <w:rPr>
                <w:color w:val="000000"/>
              </w:rPr>
              <w:t xml:space="preserve">Utilizarea operaţiilor de bază necesare pentru </w:t>
            </w:r>
            <w:r w:rsidRPr="007A52F2">
              <w:rPr>
                <w:b/>
                <w:color w:val="000000"/>
              </w:rPr>
              <w:t>realizarea unei prezentări</w:t>
            </w:r>
            <w:r w:rsidRPr="007A52F2">
              <w:rPr>
                <w:color w:val="000000"/>
              </w:rPr>
              <w:t xml:space="preserve"> /copiere, mutare, ştergere</w:t>
            </w:r>
          </w:p>
          <w:p w:rsidR="0003309C" w:rsidRPr="007A52F2" w:rsidRDefault="0003309C" w:rsidP="0003309C">
            <w:pPr>
              <w:pStyle w:val="BodyTextIndent"/>
              <w:jc w:val="both"/>
              <w:rPr>
                <w:color w:val="000000"/>
              </w:rPr>
            </w:pPr>
            <w:r w:rsidRPr="007A52F2">
              <w:rPr>
                <w:b/>
                <w:color w:val="000000"/>
              </w:rPr>
              <w:t>3.</w:t>
            </w:r>
            <w:r w:rsidRPr="007A52F2">
              <w:rPr>
                <w:b/>
                <w:bCs/>
              </w:rPr>
              <w:t xml:space="preserve">3. </w:t>
            </w:r>
            <w:r w:rsidRPr="007A52F2">
              <w:rPr>
                <w:color w:val="000000"/>
              </w:rPr>
              <w:t xml:space="preserve">Utilizarea </w:t>
            </w:r>
            <w:r w:rsidRPr="007A52F2">
              <w:rPr>
                <w:b/>
                <w:color w:val="000000"/>
              </w:rPr>
              <w:t>elementelor grafic</w:t>
            </w:r>
            <w:r w:rsidRPr="007A52F2">
              <w:rPr>
                <w:color w:val="000000"/>
              </w:rPr>
              <w:t>e în prezentare</w:t>
            </w:r>
          </w:p>
          <w:p w:rsidR="0003309C" w:rsidRPr="007A52F2" w:rsidRDefault="0003309C" w:rsidP="0003309C">
            <w:pPr>
              <w:pStyle w:val="BodyTextIndent"/>
              <w:jc w:val="both"/>
              <w:rPr>
                <w:color w:val="000000"/>
              </w:rPr>
            </w:pPr>
            <w:r w:rsidRPr="007A52F2">
              <w:rPr>
                <w:b/>
                <w:color w:val="000000"/>
              </w:rPr>
              <w:t>3.</w:t>
            </w:r>
            <w:r w:rsidRPr="007A52F2">
              <w:rPr>
                <w:b/>
                <w:bCs/>
              </w:rPr>
              <w:t xml:space="preserve">4. </w:t>
            </w:r>
            <w:r w:rsidRPr="007A52F2">
              <w:rPr>
                <w:b/>
                <w:color w:val="000000"/>
              </w:rPr>
              <w:t>Utilizarea diagramelor</w:t>
            </w:r>
          </w:p>
          <w:p w:rsidR="0003309C" w:rsidRPr="007A52F2" w:rsidRDefault="0003309C" w:rsidP="0003309C">
            <w:pPr>
              <w:pStyle w:val="BodyTextIndent"/>
              <w:jc w:val="both"/>
              <w:rPr>
                <w:color w:val="000000"/>
              </w:rPr>
            </w:pPr>
            <w:r w:rsidRPr="007A52F2">
              <w:rPr>
                <w:b/>
                <w:color w:val="000000"/>
              </w:rPr>
              <w:t>3.</w:t>
            </w:r>
            <w:r w:rsidRPr="007A52F2">
              <w:rPr>
                <w:b/>
                <w:bCs/>
              </w:rPr>
              <w:t xml:space="preserve">5. </w:t>
            </w:r>
            <w:r w:rsidRPr="007A52F2">
              <w:rPr>
                <w:b/>
                <w:color w:val="000000"/>
              </w:rPr>
              <w:t>Inserarea imaginilor</w:t>
            </w:r>
            <w:r w:rsidRPr="007A52F2">
              <w:rPr>
                <w:color w:val="000000"/>
              </w:rPr>
              <w:t xml:space="preserve"> şi altor obiecte într-o prezentare</w:t>
            </w:r>
          </w:p>
          <w:p w:rsidR="0003309C" w:rsidRPr="007A52F2" w:rsidRDefault="0003309C" w:rsidP="0003309C">
            <w:pPr>
              <w:pStyle w:val="BodyTextIndent"/>
              <w:jc w:val="both"/>
              <w:rPr>
                <w:b/>
                <w:bCs/>
              </w:rPr>
            </w:pPr>
            <w:r w:rsidRPr="007A52F2">
              <w:rPr>
                <w:b/>
                <w:color w:val="000000"/>
              </w:rPr>
              <w:t>3.</w:t>
            </w:r>
            <w:r w:rsidRPr="007A52F2">
              <w:rPr>
                <w:b/>
                <w:bCs/>
              </w:rPr>
              <w:t xml:space="preserve">6. </w:t>
            </w:r>
            <w:r w:rsidRPr="007A52F2">
              <w:rPr>
                <w:b/>
                <w:color w:val="000000"/>
              </w:rPr>
              <w:t>Realizarea animaţiei</w:t>
            </w:r>
            <w:r w:rsidRPr="007A52F2">
              <w:rPr>
                <w:color w:val="000000"/>
              </w:rPr>
              <w:t xml:space="preserve"> într-o prezentare</w:t>
            </w:r>
          </w:p>
        </w:tc>
        <w:tc>
          <w:tcPr>
            <w:tcW w:w="4914" w:type="dxa"/>
            <w:tcBorders>
              <w:top w:val="single" w:sz="4" w:space="0" w:color="auto"/>
              <w:left w:val="single" w:sz="4" w:space="0" w:color="auto"/>
              <w:bottom w:val="single" w:sz="4" w:space="0" w:color="auto"/>
              <w:right w:val="single" w:sz="4" w:space="0" w:color="auto"/>
            </w:tcBorders>
          </w:tcPr>
          <w:p w:rsidR="00B16753" w:rsidRPr="007A52F2" w:rsidRDefault="00B16753" w:rsidP="00B16753">
            <w:pPr>
              <w:pStyle w:val="norm"/>
              <w:numPr>
                <w:ilvl w:val="0"/>
                <w:numId w:val="9"/>
              </w:numPr>
              <w:shd w:val="clear" w:color="auto" w:fill="auto"/>
              <w:tabs>
                <w:tab w:val="left" w:pos="720"/>
              </w:tabs>
              <w:ind w:left="0" w:firstLine="360"/>
              <w:jc w:val="both"/>
              <w:rPr>
                <w:sz w:val="24"/>
                <w:szCs w:val="24"/>
                <w:highlight w:val="yellow"/>
              </w:rPr>
            </w:pPr>
            <w:r w:rsidRPr="007A52F2">
              <w:rPr>
                <w:sz w:val="24"/>
                <w:szCs w:val="24"/>
                <w:highlight w:val="yellow"/>
              </w:rPr>
              <w:t>Utilizarea aplicaţiilor software specializate pentru realizarea unei prezentări – PowerPoint</w:t>
            </w:r>
          </w:p>
          <w:p w:rsidR="0003309C" w:rsidRPr="007A52F2" w:rsidRDefault="0003309C" w:rsidP="0003309C">
            <w:pPr>
              <w:pStyle w:val="ListParagraph"/>
              <w:numPr>
                <w:ilvl w:val="0"/>
                <w:numId w:val="17"/>
              </w:numPr>
              <w:spacing w:after="0" w:line="240" w:lineRule="auto"/>
              <w:rPr>
                <w:rFonts w:cs="Times New Roman"/>
                <w:color w:val="000000"/>
                <w:sz w:val="24"/>
                <w:szCs w:val="24"/>
              </w:rPr>
            </w:pPr>
            <w:r w:rsidRPr="007A52F2">
              <w:rPr>
                <w:rFonts w:cs="Times New Roman"/>
                <w:color w:val="000000"/>
                <w:sz w:val="24"/>
                <w:szCs w:val="24"/>
              </w:rPr>
              <w:t>Alegerea caracteristicilor pentru diapozitiv (</w:t>
            </w:r>
            <w:r w:rsidRPr="007A52F2">
              <w:rPr>
                <w:rFonts w:cs="Times New Roman"/>
                <w:i/>
                <w:color w:val="000000"/>
                <w:sz w:val="24"/>
                <w:szCs w:val="24"/>
              </w:rPr>
              <w:t>slide</w:t>
            </w:r>
            <w:r w:rsidRPr="007A52F2">
              <w:rPr>
                <w:rFonts w:cs="Times New Roman"/>
                <w:color w:val="000000"/>
                <w:sz w:val="24"/>
                <w:szCs w:val="24"/>
              </w:rPr>
              <w:t>) – modificarea acestora</w:t>
            </w:r>
          </w:p>
          <w:p w:rsidR="00B16753" w:rsidRPr="007A52F2" w:rsidRDefault="0003309C" w:rsidP="0003309C">
            <w:pPr>
              <w:pStyle w:val="ListParagraph"/>
              <w:numPr>
                <w:ilvl w:val="0"/>
                <w:numId w:val="17"/>
              </w:numPr>
              <w:spacing w:after="0" w:line="240" w:lineRule="auto"/>
              <w:rPr>
                <w:rFonts w:cs="Times New Roman"/>
                <w:b/>
                <w:sz w:val="24"/>
                <w:szCs w:val="24"/>
              </w:rPr>
            </w:pPr>
            <w:r w:rsidRPr="007A52F2">
              <w:rPr>
                <w:rFonts w:cs="Times New Roman"/>
                <w:color w:val="000000"/>
                <w:sz w:val="24"/>
                <w:szCs w:val="24"/>
              </w:rPr>
              <w:t>Inserarea unui text, inserarea unei imagini</w:t>
            </w:r>
          </w:p>
          <w:p w:rsidR="0003309C" w:rsidRPr="007A52F2" w:rsidRDefault="0003309C" w:rsidP="0003309C">
            <w:pPr>
              <w:pStyle w:val="ListParagraph"/>
              <w:numPr>
                <w:ilvl w:val="0"/>
                <w:numId w:val="17"/>
              </w:numPr>
              <w:spacing w:after="0" w:line="240" w:lineRule="auto"/>
              <w:jc w:val="both"/>
              <w:rPr>
                <w:rFonts w:cs="Times New Roman"/>
                <w:color w:val="000000"/>
                <w:sz w:val="24"/>
                <w:szCs w:val="24"/>
              </w:rPr>
            </w:pPr>
            <w:r w:rsidRPr="007A52F2">
              <w:rPr>
                <w:rFonts w:cs="Times New Roman"/>
                <w:color w:val="000000"/>
                <w:sz w:val="24"/>
                <w:szCs w:val="24"/>
              </w:rPr>
              <w:t>Folosirea instrumentelor Copiere, Decupare,  Lipire pentru a copia text, imagine, diapozitive în cadrul unei prezentări sau între mai multe prezentări active</w:t>
            </w:r>
          </w:p>
          <w:p w:rsidR="0003309C" w:rsidRPr="007A52F2" w:rsidRDefault="0003309C" w:rsidP="0003309C">
            <w:pPr>
              <w:pStyle w:val="ListParagraph"/>
              <w:numPr>
                <w:ilvl w:val="0"/>
                <w:numId w:val="17"/>
              </w:numPr>
              <w:spacing w:after="0" w:line="240" w:lineRule="auto"/>
              <w:jc w:val="both"/>
              <w:rPr>
                <w:rFonts w:cs="Times New Roman"/>
                <w:color w:val="000000"/>
                <w:sz w:val="24"/>
                <w:szCs w:val="24"/>
              </w:rPr>
            </w:pPr>
            <w:r w:rsidRPr="007A52F2">
              <w:rPr>
                <w:rFonts w:cs="Times New Roman"/>
                <w:color w:val="000000"/>
                <w:sz w:val="24"/>
                <w:szCs w:val="24"/>
              </w:rPr>
              <w:t>Ştergerea obiectului selectat</w:t>
            </w:r>
          </w:p>
          <w:p w:rsidR="0003309C" w:rsidRPr="007A52F2" w:rsidRDefault="0003309C" w:rsidP="0003309C">
            <w:pPr>
              <w:pStyle w:val="ListParagraph"/>
              <w:numPr>
                <w:ilvl w:val="0"/>
                <w:numId w:val="17"/>
              </w:numPr>
              <w:spacing w:after="0" w:line="240" w:lineRule="auto"/>
              <w:jc w:val="both"/>
              <w:rPr>
                <w:rFonts w:cs="Times New Roman"/>
                <w:color w:val="000000"/>
                <w:sz w:val="24"/>
                <w:szCs w:val="24"/>
              </w:rPr>
            </w:pPr>
            <w:r w:rsidRPr="007A52F2">
              <w:rPr>
                <w:rFonts w:cs="Times New Roman"/>
                <w:color w:val="000000"/>
                <w:sz w:val="24"/>
                <w:szCs w:val="24"/>
              </w:rPr>
              <w:t>Reordonarea diapozitivelor într-o prezentare</w:t>
            </w:r>
          </w:p>
          <w:p w:rsidR="0003309C" w:rsidRPr="007A52F2" w:rsidRDefault="0003309C" w:rsidP="0003309C">
            <w:pPr>
              <w:pStyle w:val="ListParagraph"/>
              <w:numPr>
                <w:ilvl w:val="0"/>
                <w:numId w:val="17"/>
              </w:numPr>
              <w:spacing w:after="0" w:line="240" w:lineRule="auto"/>
              <w:jc w:val="both"/>
              <w:rPr>
                <w:rFonts w:cs="Times New Roman"/>
                <w:b/>
                <w:sz w:val="24"/>
                <w:szCs w:val="24"/>
              </w:rPr>
            </w:pPr>
            <w:r w:rsidRPr="007A52F2">
              <w:rPr>
                <w:rFonts w:cs="Times New Roman"/>
                <w:color w:val="000000"/>
                <w:sz w:val="24"/>
                <w:szCs w:val="24"/>
              </w:rPr>
              <w:t>Ştergerea unei/unor folii dintr-o prezentare</w:t>
            </w:r>
          </w:p>
          <w:p w:rsidR="0003309C" w:rsidRPr="007A52F2" w:rsidRDefault="0003309C" w:rsidP="00220B93">
            <w:pPr>
              <w:pStyle w:val="ListParagraph"/>
              <w:numPr>
                <w:ilvl w:val="0"/>
                <w:numId w:val="17"/>
              </w:numPr>
              <w:spacing w:after="0" w:line="240" w:lineRule="auto"/>
              <w:jc w:val="both"/>
              <w:rPr>
                <w:rFonts w:cs="Times New Roman"/>
                <w:color w:val="000000"/>
                <w:sz w:val="24"/>
                <w:szCs w:val="24"/>
              </w:rPr>
            </w:pPr>
            <w:r w:rsidRPr="007A52F2">
              <w:rPr>
                <w:rFonts w:cs="Times New Roman"/>
                <w:color w:val="000000"/>
                <w:sz w:val="24"/>
                <w:szCs w:val="24"/>
              </w:rPr>
              <w:t>Crearea unei diagrame, modificarea structurii unei diagrame</w:t>
            </w:r>
          </w:p>
          <w:p w:rsidR="0003309C" w:rsidRPr="007A52F2" w:rsidRDefault="0003309C" w:rsidP="0003309C">
            <w:pPr>
              <w:pStyle w:val="ListParagraph"/>
              <w:numPr>
                <w:ilvl w:val="0"/>
                <w:numId w:val="17"/>
              </w:numPr>
              <w:spacing w:after="0" w:line="240" w:lineRule="auto"/>
              <w:jc w:val="both"/>
              <w:rPr>
                <w:rFonts w:cs="Times New Roman"/>
                <w:b/>
                <w:sz w:val="24"/>
                <w:szCs w:val="24"/>
              </w:rPr>
            </w:pPr>
            <w:r w:rsidRPr="007A52F2">
              <w:rPr>
                <w:rFonts w:cs="Times New Roman"/>
                <w:color w:val="000000"/>
                <w:sz w:val="24"/>
                <w:szCs w:val="24"/>
              </w:rPr>
              <w:t xml:space="preserve">Crearea de diferite tipuri de diagrame: bar </w:t>
            </w:r>
            <w:r w:rsidRPr="007A52F2">
              <w:rPr>
                <w:rFonts w:cs="Times New Roman"/>
                <w:color w:val="000000"/>
                <w:sz w:val="24"/>
                <w:szCs w:val="24"/>
                <w:lang w:val="en-GB"/>
              </w:rPr>
              <w:t>chart</w:t>
            </w:r>
            <w:r w:rsidRPr="007A52F2">
              <w:rPr>
                <w:rFonts w:cs="Times New Roman"/>
                <w:color w:val="000000"/>
                <w:sz w:val="24"/>
                <w:szCs w:val="24"/>
              </w:rPr>
              <w:t xml:space="preserve">, </w:t>
            </w:r>
            <w:r w:rsidRPr="007A52F2">
              <w:rPr>
                <w:rFonts w:cs="Times New Roman"/>
                <w:color w:val="000000"/>
                <w:sz w:val="24"/>
                <w:szCs w:val="24"/>
                <w:lang w:val="en-GB"/>
              </w:rPr>
              <w:t>pie chart</w:t>
            </w:r>
            <w:r w:rsidRPr="007A52F2">
              <w:rPr>
                <w:rFonts w:cs="Times New Roman"/>
                <w:color w:val="000000"/>
                <w:sz w:val="24"/>
                <w:szCs w:val="24"/>
              </w:rPr>
              <w:t>, etc.</w:t>
            </w:r>
          </w:p>
          <w:p w:rsidR="00220B93" w:rsidRPr="007A52F2" w:rsidRDefault="00220B93" w:rsidP="00220B93">
            <w:pPr>
              <w:pStyle w:val="ListParagraph"/>
              <w:numPr>
                <w:ilvl w:val="0"/>
                <w:numId w:val="17"/>
              </w:numPr>
              <w:spacing w:after="0" w:line="240" w:lineRule="auto"/>
              <w:jc w:val="both"/>
              <w:rPr>
                <w:rFonts w:cs="Times New Roman"/>
                <w:color w:val="000000"/>
              </w:rPr>
            </w:pPr>
            <w:r w:rsidRPr="007A52F2">
              <w:rPr>
                <w:rFonts w:cs="Times New Roman"/>
                <w:color w:val="000000"/>
              </w:rPr>
              <w:t>Adăugarea de efecte de animaţie, schimbarea efectelor de animaţie preselectate</w:t>
            </w:r>
          </w:p>
          <w:p w:rsidR="0003309C" w:rsidRPr="007A52F2" w:rsidRDefault="00220B93" w:rsidP="00220B93">
            <w:pPr>
              <w:pStyle w:val="ListParagraph"/>
              <w:numPr>
                <w:ilvl w:val="0"/>
                <w:numId w:val="17"/>
              </w:numPr>
              <w:spacing w:after="0" w:line="240" w:lineRule="auto"/>
              <w:jc w:val="both"/>
              <w:rPr>
                <w:rFonts w:cs="Times New Roman"/>
                <w:b/>
              </w:rPr>
            </w:pPr>
            <w:r w:rsidRPr="007A52F2">
              <w:rPr>
                <w:rFonts w:cs="Times New Roman"/>
                <w:color w:val="000000"/>
              </w:rPr>
              <w:t>Adăugarea de efecte de tranziţie a diapozitivelor</w:t>
            </w:r>
          </w:p>
        </w:tc>
      </w:tr>
      <w:tr w:rsidR="0078385B" w:rsidRPr="007A52F2" w:rsidTr="008B1EB6">
        <w:trPr>
          <w:trHeight w:val="5471"/>
        </w:trPr>
        <w:tc>
          <w:tcPr>
            <w:tcW w:w="4644" w:type="dxa"/>
            <w:tcBorders>
              <w:top w:val="single" w:sz="4" w:space="0" w:color="auto"/>
              <w:left w:val="single" w:sz="4" w:space="0" w:color="auto"/>
              <w:bottom w:val="single" w:sz="4" w:space="0" w:color="auto"/>
              <w:right w:val="single" w:sz="4" w:space="0" w:color="auto"/>
            </w:tcBorders>
            <w:hideMark/>
          </w:tcPr>
          <w:p w:rsidR="0078385B" w:rsidRPr="009031C0" w:rsidRDefault="0078385B" w:rsidP="0078385B">
            <w:pPr>
              <w:pStyle w:val="BodyTextIndent"/>
              <w:ind w:left="0"/>
            </w:pPr>
            <w:r>
              <w:lastRenderedPageBreak/>
              <w:t xml:space="preserve">4. </w:t>
            </w:r>
            <w:r w:rsidRPr="009031C0">
              <w:t xml:space="preserve">Definirea conceptelor de bază cu privire la </w:t>
            </w:r>
            <w:r w:rsidRPr="00AE5D38">
              <w:rPr>
                <w:b/>
              </w:rPr>
              <w:t>reţelele de calculatoare</w:t>
            </w:r>
          </w:p>
          <w:p w:rsidR="0078385B" w:rsidRPr="009031C0" w:rsidRDefault="0078385B" w:rsidP="0078385B">
            <w:pPr>
              <w:pStyle w:val="BodyTextIndent"/>
              <w:ind w:left="284"/>
            </w:pPr>
            <w:r>
              <w:t>4</w:t>
            </w:r>
            <w:r w:rsidRPr="009031C0">
              <w:t xml:space="preserve">.1. definirea conceptului de </w:t>
            </w:r>
            <w:r w:rsidRPr="00AE5D38">
              <w:rPr>
                <w:b/>
              </w:rPr>
              <w:t>reţea de calcu</w:t>
            </w:r>
            <w:r w:rsidRPr="00AE5D38">
              <w:rPr>
                <w:b/>
              </w:rPr>
              <w:softHyphen/>
              <w:t>latoare</w:t>
            </w:r>
            <w:r w:rsidRPr="009031C0">
              <w:t xml:space="preserve"> şi enumerarea avantajelor lucrului în reţea;</w:t>
            </w:r>
          </w:p>
          <w:p w:rsidR="0078385B" w:rsidRPr="009031C0" w:rsidRDefault="0078385B" w:rsidP="0078385B">
            <w:pPr>
              <w:pStyle w:val="BodyTextIndent"/>
              <w:ind w:left="284"/>
            </w:pPr>
            <w:r>
              <w:t>4</w:t>
            </w:r>
            <w:r w:rsidRPr="009031C0">
              <w:t xml:space="preserve">.2. </w:t>
            </w:r>
            <w:r w:rsidRPr="00AE5D38">
              <w:rPr>
                <w:b/>
              </w:rPr>
              <w:t>clasificarea</w:t>
            </w:r>
            <w:r w:rsidRPr="009031C0">
              <w:t xml:space="preserve"> corectă a reţelelor;</w:t>
            </w:r>
          </w:p>
          <w:p w:rsidR="0078385B" w:rsidRDefault="0078385B" w:rsidP="0078385B">
            <w:pPr>
              <w:pStyle w:val="BodyTextIndent"/>
              <w:ind w:left="270"/>
            </w:pPr>
            <w:r w:rsidRPr="0078385B">
              <w:t xml:space="preserve">4.3. argumentarea necesităţii </w:t>
            </w:r>
            <w:r w:rsidRPr="00AE5D38">
              <w:rPr>
                <w:b/>
              </w:rPr>
              <w:t>securizării calcu</w:t>
            </w:r>
            <w:r w:rsidRPr="00AE5D38">
              <w:rPr>
                <w:b/>
              </w:rPr>
              <w:softHyphen/>
              <w:t>la</w:t>
            </w:r>
            <w:r w:rsidRPr="00AE5D38">
              <w:rPr>
                <w:b/>
              </w:rPr>
              <w:softHyphen/>
              <w:t>toarelor</w:t>
            </w:r>
            <w:r w:rsidRPr="0078385B">
              <w:t xml:space="preserve"> şi a reţelelor de calculatoare</w:t>
            </w:r>
          </w:p>
          <w:p w:rsidR="0078385B" w:rsidRDefault="0078385B" w:rsidP="0078385B">
            <w:pPr>
              <w:pStyle w:val="BodyTextIndent"/>
              <w:ind w:left="270"/>
            </w:pPr>
            <w:r>
              <w:t xml:space="preserve">4.4 </w:t>
            </w:r>
            <w:r w:rsidRPr="00AE5D38">
              <w:rPr>
                <w:b/>
              </w:rPr>
              <w:t>navigarea pe Internet</w:t>
            </w:r>
            <w:r w:rsidRPr="00855220">
              <w:t xml:space="preserve"> pentru preluarea unor date</w:t>
            </w:r>
          </w:p>
          <w:p w:rsidR="0078385B" w:rsidRPr="00855220" w:rsidRDefault="00AE5D38" w:rsidP="0078385B">
            <w:pPr>
              <w:pStyle w:val="BodyTextIndent"/>
              <w:ind w:left="270"/>
            </w:pPr>
            <w:r>
              <w:t>4.5</w:t>
            </w:r>
            <w:r w:rsidR="0078385B" w:rsidRPr="001648B0">
              <w:rPr>
                <w:b/>
              </w:rPr>
              <w:t>. familiarizarea</w:t>
            </w:r>
            <w:r w:rsidR="0078385B" w:rsidRPr="00855220">
              <w:t xml:space="preserve"> cu programele de navigare pe Internet</w:t>
            </w:r>
          </w:p>
          <w:p w:rsidR="0078385B" w:rsidRPr="0078385B" w:rsidRDefault="00AE5D38" w:rsidP="00AE5D38">
            <w:pPr>
              <w:pStyle w:val="BodyTextIndent"/>
              <w:ind w:left="284"/>
              <w:jc w:val="both"/>
              <w:rPr>
                <w:color w:val="000000"/>
              </w:rPr>
            </w:pPr>
            <w:r>
              <w:t>4</w:t>
            </w:r>
            <w:r w:rsidR="0078385B" w:rsidRPr="00855220">
              <w:t>.</w:t>
            </w:r>
            <w:r>
              <w:t>6</w:t>
            </w:r>
            <w:r w:rsidR="0078385B" w:rsidRPr="00855220">
              <w:t>.</w:t>
            </w:r>
            <w:r w:rsidR="0078385B">
              <w:t xml:space="preserve"> </w:t>
            </w:r>
            <w:r w:rsidR="0078385B" w:rsidRPr="001648B0">
              <w:rPr>
                <w:b/>
              </w:rPr>
              <w:t>realizarea un material</w:t>
            </w:r>
            <w:r w:rsidR="0078385B" w:rsidRPr="00855220">
              <w:t xml:space="preserve"> cu ajutorul informaţiilor căutate/găsite prin utilizarea motoarelor de căutare</w:t>
            </w:r>
          </w:p>
        </w:tc>
        <w:tc>
          <w:tcPr>
            <w:tcW w:w="4914" w:type="dxa"/>
            <w:tcBorders>
              <w:top w:val="single" w:sz="4" w:space="0" w:color="auto"/>
              <w:left w:val="single" w:sz="4" w:space="0" w:color="auto"/>
              <w:bottom w:val="single" w:sz="4" w:space="0" w:color="auto"/>
              <w:right w:val="single" w:sz="4" w:space="0" w:color="auto"/>
            </w:tcBorders>
          </w:tcPr>
          <w:p w:rsidR="0078385B" w:rsidRPr="0078385B" w:rsidRDefault="00571E22" w:rsidP="0078385B">
            <w:pPr>
              <w:pStyle w:val="Heading4"/>
              <w:spacing w:before="0"/>
              <w:jc w:val="both"/>
              <w:rPr>
                <w:rFonts w:ascii="Times New Roman" w:eastAsia="Times New Roman" w:hAnsi="Times New Roman" w:cs="Times New Roman"/>
                <w:i w:val="0"/>
                <w:color w:val="auto"/>
                <w:sz w:val="24"/>
                <w:szCs w:val="24"/>
              </w:rPr>
            </w:pPr>
            <w:r>
              <w:rPr>
                <w:rFonts w:ascii="Times New Roman" w:hAnsi="Times New Roman" w:cs="Times New Roman"/>
                <w:i w:val="0"/>
                <w:color w:val="auto"/>
                <w:sz w:val="24"/>
                <w:szCs w:val="24"/>
                <w:highlight w:val="yellow"/>
              </w:rPr>
              <w:t>IV</w:t>
            </w:r>
            <w:r w:rsidR="0078385B" w:rsidRPr="0078385B">
              <w:rPr>
                <w:rFonts w:ascii="Times New Roman" w:eastAsia="Times New Roman" w:hAnsi="Times New Roman" w:cs="Times New Roman"/>
                <w:i w:val="0"/>
                <w:color w:val="auto"/>
                <w:sz w:val="24"/>
                <w:szCs w:val="24"/>
                <w:highlight w:val="yellow"/>
              </w:rPr>
              <w:t xml:space="preserve"> Reţele de calculatoare</w:t>
            </w:r>
          </w:p>
          <w:p w:rsidR="0078385B" w:rsidRPr="0078385B" w:rsidRDefault="0078385B" w:rsidP="0078385B">
            <w:pPr>
              <w:pStyle w:val="ListParagraph"/>
              <w:numPr>
                <w:ilvl w:val="0"/>
                <w:numId w:val="23"/>
              </w:numPr>
              <w:spacing w:after="0" w:line="240" w:lineRule="auto"/>
              <w:jc w:val="both"/>
              <w:rPr>
                <w:rFonts w:eastAsia="Calibri" w:cs="Times New Roman"/>
                <w:color w:val="000000"/>
                <w:sz w:val="24"/>
                <w:szCs w:val="24"/>
              </w:rPr>
            </w:pPr>
            <w:r w:rsidRPr="0078385B">
              <w:rPr>
                <w:rFonts w:eastAsia="Calibri" w:cs="Times New Roman"/>
                <w:color w:val="000000"/>
                <w:sz w:val="24"/>
                <w:szCs w:val="24"/>
              </w:rPr>
              <w:t>Definiţia reţelei de calculatoare; enumerarea avantajelor şi dezavantajelor lucrului în reţea;</w:t>
            </w:r>
          </w:p>
          <w:p w:rsidR="0078385B" w:rsidRPr="0078385B" w:rsidRDefault="0078385B" w:rsidP="0078385B">
            <w:pPr>
              <w:numPr>
                <w:ilvl w:val="0"/>
                <w:numId w:val="23"/>
              </w:numPr>
              <w:spacing w:after="0" w:line="240" w:lineRule="auto"/>
              <w:jc w:val="both"/>
              <w:rPr>
                <w:rFonts w:eastAsia="Calibri" w:cs="Times New Roman"/>
                <w:color w:val="000000"/>
                <w:sz w:val="24"/>
                <w:szCs w:val="24"/>
              </w:rPr>
            </w:pPr>
            <w:r w:rsidRPr="0078385B">
              <w:rPr>
                <w:rFonts w:eastAsia="Calibri" w:cs="Times New Roman"/>
                <w:color w:val="000000"/>
                <w:sz w:val="24"/>
                <w:szCs w:val="24"/>
              </w:rPr>
              <w:t>Clasificarea reţelelor;</w:t>
            </w:r>
          </w:p>
          <w:p w:rsidR="0078385B" w:rsidRPr="0078385B" w:rsidRDefault="0078385B" w:rsidP="0078385B">
            <w:pPr>
              <w:numPr>
                <w:ilvl w:val="0"/>
                <w:numId w:val="23"/>
              </w:numPr>
              <w:spacing w:after="0" w:line="240" w:lineRule="auto"/>
              <w:jc w:val="both"/>
              <w:rPr>
                <w:rFonts w:eastAsia="Calibri" w:cs="Times New Roman"/>
                <w:color w:val="000000"/>
                <w:sz w:val="24"/>
                <w:szCs w:val="24"/>
              </w:rPr>
            </w:pPr>
            <w:r w:rsidRPr="0078385B">
              <w:rPr>
                <w:rFonts w:eastAsia="Calibri" w:cs="Times New Roman"/>
                <w:color w:val="000000"/>
                <w:sz w:val="24"/>
                <w:szCs w:val="24"/>
              </w:rPr>
              <w:t>Partajarea resurselor;</w:t>
            </w:r>
          </w:p>
          <w:p w:rsidR="0078385B" w:rsidRDefault="0078385B" w:rsidP="0078385B">
            <w:pPr>
              <w:numPr>
                <w:ilvl w:val="0"/>
                <w:numId w:val="23"/>
              </w:numPr>
              <w:spacing w:after="0" w:line="240" w:lineRule="auto"/>
              <w:jc w:val="both"/>
              <w:rPr>
                <w:rFonts w:eastAsia="Calibri" w:cs="Times New Roman"/>
                <w:color w:val="000000"/>
                <w:sz w:val="24"/>
                <w:szCs w:val="24"/>
              </w:rPr>
            </w:pPr>
            <w:r w:rsidRPr="0078385B">
              <w:rPr>
                <w:rFonts w:eastAsia="Calibri" w:cs="Times New Roman"/>
                <w:color w:val="000000"/>
                <w:sz w:val="24"/>
                <w:szCs w:val="24"/>
              </w:rPr>
              <w:t>Drepturi de acces;</w:t>
            </w:r>
          </w:p>
          <w:p w:rsidR="0078385B" w:rsidRPr="007330B8" w:rsidRDefault="0078385B" w:rsidP="0078385B">
            <w:pPr>
              <w:numPr>
                <w:ilvl w:val="0"/>
                <w:numId w:val="23"/>
              </w:numPr>
              <w:spacing w:after="0" w:line="240" w:lineRule="auto"/>
              <w:jc w:val="both"/>
              <w:rPr>
                <w:sz w:val="24"/>
                <w:szCs w:val="24"/>
              </w:rPr>
            </w:pPr>
            <w:r w:rsidRPr="007330B8">
              <w:rPr>
                <w:sz w:val="24"/>
                <w:szCs w:val="24"/>
              </w:rPr>
              <w:t xml:space="preserve">Servicii Internet </w:t>
            </w:r>
          </w:p>
          <w:p w:rsidR="0078385B" w:rsidRPr="007330B8" w:rsidRDefault="0078385B" w:rsidP="0078385B">
            <w:pPr>
              <w:numPr>
                <w:ilvl w:val="0"/>
                <w:numId w:val="23"/>
              </w:numPr>
              <w:spacing w:after="0" w:line="240" w:lineRule="auto"/>
              <w:jc w:val="both"/>
              <w:rPr>
                <w:sz w:val="24"/>
                <w:szCs w:val="24"/>
              </w:rPr>
            </w:pPr>
            <w:r w:rsidRPr="007330B8">
              <w:rPr>
                <w:sz w:val="24"/>
                <w:szCs w:val="24"/>
              </w:rPr>
              <w:t>World Wide Web</w:t>
            </w:r>
          </w:p>
          <w:p w:rsidR="0078385B" w:rsidRDefault="0078385B" w:rsidP="0078385B">
            <w:pPr>
              <w:numPr>
                <w:ilvl w:val="0"/>
                <w:numId w:val="23"/>
              </w:numPr>
              <w:spacing w:after="0" w:line="240" w:lineRule="auto"/>
              <w:jc w:val="both"/>
              <w:rPr>
                <w:sz w:val="24"/>
                <w:szCs w:val="24"/>
              </w:rPr>
            </w:pPr>
            <w:r>
              <w:rPr>
                <w:sz w:val="24"/>
                <w:szCs w:val="24"/>
              </w:rPr>
              <w:t>Browser, Motoare de căutare</w:t>
            </w:r>
          </w:p>
          <w:p w:rsidR="0078385B" w:rsidRPr="0078385B" w:rsidRDefault="0078385B" w:rsidP="0078385B">
            <w:pPr>
              <w:numPr>
                <w:ilvl w:val="0"/>
                <w:numId w:val="23"/>
              </w:numPr>
              <w:spacing w:after="0" w:line="240" w:lineRule="auto"/>
              <w:jc w:val="both"/>
              <w:rPr>
                <w:rFonts w:eastAsia="Calibri" w:cs="Times New Roman"/>
                <w:color w:val="000000"/>
                <w:sz w:val="24"/>
                <w:szCs w:val="24"/>
              </w:rPr>
            </w:pPr>
            <w:r>
              <w:rPr>
                <w:sz w:val="24"/>
                <w:szCs w:val="24"/>
              </w:rPr>
              <w:t>Poştă electronică</w:t>
            </w:r>
          </w:p>
          <w:p w:rsidR="0078385B" w:rsidRPr="007A52F2" w:rsidRDefault="0078385B" w:rsidP="0078385B">
            <w:pPr>
              <w:pStyle w:val="norm"/>
              <w:numPr>
                <w:ilvl w:val="0"/>
                <w:numId w:val="0"/>
              </w:numPr>
              <w:shd w:val="clear" w:color="auto" w:fill="auto"/>
              <w:tabs>
                <w:tab w:val="left" w:pos="720"/>
              </w:tabs>
              <w:spacing w:before="0"/>
              <w:ind w:left="357" w:hanging="357"/>
              <w:jc w:val="both"/>
              <w:rPr>
                <w:sz w:val="24"/>
                <w:szCs w:val="24"/>
                <w:highlight w:val="yellow"/>
              </w:rPr>
            </w:pPr>
          </w:p>
        </w:tc>
      </w:tr>
      <w:tr w:rsidR="00571E22" w:rsidRPr="007A52F2" w:rsidTr="008B1EB6">
        <w:trPr>
          <w:trHeight w:val="5471"/>
        </w:trPr>
        <w:tc>
          <w:tcPr>
            <w:tcW w:w="4644" w:type="dxa"/>
            <w:tcBorders>
              <w:top w:val="single" w:sz="4" w:space="0" w:color="auto"/>
              <w:left w:val="single" w:sz="4" w:space="0" w:color="auto"/>
              <w:bottom w:val="single" w:sz="4" w:space="0" w:color="auto"/>
              <w:right w:val="single" w:sz="4" w:space="0" w:color="auto"/>
            </w:tcBorders>
            <w:hideMark/>
          </w:tcPr>
          <w:p w:rsidR="00571E22" w:rsidRPr="0089520B" w:rsidRDefault="00571E22" w:rsidP="00571E22">
            <w:pPr>
              <w:autoSpaceDE w:val="0"/>
              <w:autoSpaceDN w:val="0"/>
              <w:adjustRightInd w:val="0"/>
              <w:spacing w:after="0" w:line="240" w:lineRule="auto"/>
              <w:jc w:val="both"/>
              <w:rPr>
                <w:color w:val="000000"/>
                <w:sz w:val="24"/>
                <w:szCs w:val="24"/>
                <w:lang w:bidi="ar-DZ"/>
              </w:rPr>
            </w:pPr>
            <w:r>
              <w:rPr>
                <w:bCs/>
                <w:color w:val="000000"/>
                <w:sz w:val="24"/>
                <w:szCs w:val="24"/>
                <w:lang w:bidi="ar-DZ"/>
              </w:rPr>
              <w:t xml:space="preserve">5. </w:t>
            </w:r>
            <w:r w:rsidRPr="0089520B">
              <w:rPr>
                <w:bCs/>
                <w:color w:val="000000"/>
                <w:sz w:val="24"/>
                <w:szCs w:val="24"/>
                <w:lang w:bidi="ar-DZ"/>
              </w:rPr>
              <w:t xml:space="preserve">Utilizarea aplicaţiilor pentru </w:t>
            </w:r>
            <w:r w:rsidRPr="00571E22">
              <w:rPr>
                <w:b/>
                <w:bCs/>
                <w:color w:val="000000"/>
                <w:sz w:val="24"/>
                <w:szCs w:val="24"/>
                <w:lang w:bidi="ar-DZ"/>
              </w:rPr>
              <w:t>calcul tabel</w:t>
            </w:r>
            <w:r w:rsidRPr="00571E22">
              <w:rPr>
                <w:b/>
                <w:bCs/>
                <w:color w:val="000000"/>
                <w:lang w:bidi="ar-DZ"/>
              </w:rPr>
              <w:t>ar</w:t>
            </w:r>
          </w:p>
          <w:p w:rsidR="00571E22" w:rsidRPr="004D4C8E" w:rsidRDefault="00571E22" w:rsidP="00571E22">
            <w:pPr>
              <w:pStyle w:val="BodyTextIndent"/>
              <w:tabs>
                <w:tab w:val="left" w:pos="3060"/>
              </w:tabs>
              <w:ind w:right="144"/>
              <w:rPr>
                <w:lang w:bidi="ar-AE"/>
              </w:rPr>
            </w:pPr>
            <w:r>
              <w:rPr>
                <w:lang w:bidi="ar-AE"/>
              </w:rPr>
              <w:t>5.1.</w:t>
            </w:r>
            <w:r w:rsidRPr="004D4C8E">
              <w:rPr>
                <w:lang w:bidi="ar-AE"/>
              </w:rPr>
              <w:t xml:space="preserve"> aplicarea </w:t>
            </w:r>
            <w:r w:rsidRPr="00571E22">
              <w:rPr>
                <w:b/>
                <w:lang w:bidi="ar-AE"/>
              </w:rPr>
              <w:t>operaţiilor elementare</w:t>
            </w:r>
            <w:r w:rsidRPr="004D4C8E">
              <w:rPr>
                <w:lang w:bidi="ar-AE"/>
              </w:rPr>
              <w:t xml:space="preserve"> si a conceptelor de baza ale aplicaţiei Excel</w:t>
            </w:r>
          </w:p>
          <w:p w:rsidR="00571E22" w:rsidRPr="004D4C8E" w:rsidRDefault="00571E22" w:rsidP="00571E22">
            <w:pPr>
              <w:pStyle w:val="BodyTextIndent"/>
              <w:rPr>
                <w:lang w:bidi="ar-AE"/>
              </w:rPr>
            </w:pPr>
            <w:r>
              <w:rPr>
                <w:lang w:bidi="ar-AE"/>
              </w:rPr>
              <w:t>5.2</w:t>
            </w:r>
            <w:r w:rsidRPr="004D4C8E">
              <w:rPr>
                <w:lang w:bidi="ar-AE"/>
              </w:rPr>
              <w:t xml:space="preserve">. </w:t>
            </w:r>
            <w:r>
              <w:rPr>
                <w:lang w:bidi="ar-AE"/>
              </w:rPr>
              <w:t>utilizarea</w:t>
            </w:r>
            <w:r w:rsidRPr="004D4C8E">
              <w:rPr>
                <w:lang w:bidi="ar-AE"/>
              </w:rPr>
              <w:t xml:space="preserve"> </w:t>
            </w:r>
            <w:r w:rsidRPr="00571E22">
              <w:rPr>
                <w:b/>
                <w:lang w:bidi="ar-AE"/>
              </w:rPr>
              <w:t>opţiunilor de formatare şi gestionare a datelor</w:t>
            </w:r>
            <w:r w:rsidRPr="004D4C8E">
              <w:rPr>
                <w:lang w:bidi="ar-AE"/>
              </w:rPr>
              <w:t xml:space="preserve"> din foile de calcul</w:t>
            </w:r>
          </w:p>
          <w:p w:rsidR="00571E22" w:rsidRPr="004D4C8E" w:rsidRDefault="00571E22" w:rsidP="00571E22">
            <w:pPr>
              <w:pStyle w:val="BodyTextIndent"/>
              <w:rPr>
                <w:lang w:bidi="ar-AE"/>
              </w:rPr>
            </w:pPr>
            <w:r>
              <w:rPr>
                <w:lang w:bidi="ar-AE"/>
              </w:rPr>
              <w:t>5.3</w:t>
            </w:r>
            <w:r w:rsidRPr="004D4C8E">
              <w:rPr>
                <w:lang w:bidi="ar-AE"/>
              </w:rPr>
              <w:t xml:space="preserve">. </w:t>
            </w:r>
            <w:r>
              <w:rPr>
                <w:lang w:bidi="ar-AE"/>
              </w:rPr>
              <w:t>utilizarea</w:t>
            </w:r>
            <w:r w:rsidRPr="004D4C8E">
              <w:rPr>
                <w:lang w:bidi="ar-AE"/>
              </w:rPr>
              <w:t xml:space="preserve"> </w:t>
            </w:r>
            <w:r w:rsidRPr="00571E22">
              <w:rPr>
                <w:b/>
                <w:lang w:bidi="ar-AE"/>
              </w:rPr>
              <w:t>funcţiilor statistice</w:t>
            </w:r>
          </w:p>
          <w:p w:rsidR="00571E22" w:rsidRPr="004D4C8E" w:rsidRDefault="00571E22" w:rsidP="00571E22">
            <w:pPr>
              <w:pStyle w:val="BodyTextIndent"/>
              <w:rPr>
                <w:lang w:bidi="ar-AE"/>
              </w:rPr>
            </w:pPr>
            <w:r>
              <w:rPr>
                <w:lang w:bidi="ar-AE"/>
              </w:rPr>
              <w:t>5.4</w:t>
            </w:r>
            <w:r w:rsidRPr="004D4C8E">
              <w:rPr>
                <w:lang w:bidi="ar-AE"/>
              </w:rPr>
              <w:t xml:space="preserve">. </w:t>
            </w:r>
            <w:r>
              <w:rPr>
                <w:lang w:bidi="ar-AE"/>
              </w:rPr>
              <w:t>utilizarea</w:t>
            </w:r>
            <w:r w:rsidRPr="004D4C8E">
              <w:rPr>
                <w:lang w:bidi="ar-AE"/>
              </w:rPr>
              <w:t xml:space="preserve"> </w:t>
            </w:r>
            <w:r w:rsidRPr="00571E22">
              <w:rPr>
                <w:b/>
                <w:lang w:bidi="ar-AE"/>
              </w:rPr>
              <w:t>funcţiile logice, și a funcţiilor  matematice</w:t>
            </w:r>
          </w:p>
          <w:p w:rsidR="00571E22" w:rsidRPr="004D4C8E" w:rsidRDefault="00571E22" w:rsidP="00571E22">
            <w:pPr>
              <w:ind w:left="360"/>
              <w:jc w:val="both"/>
              <w:rPr>
                <w:sz w:val="24"/>
                <w:szCs w:val="24"/>
                <w:lang w:bidi="ar-AE"/>
              </w:rPr>
            </w:pPr>
            <w:r>
              <w:rPr>
                <w:lang w:bidi="ar-AE"/>
              </w:rPr>
              <w:t>5.5</w:t>
            </w:r>
            <w:r w:rsidRPr="004D4C8E">
              <w:rPr>
                <w:sz w:val="24"/>
                <w:szCs w:val="24"/>
                <w:lang w:bidi="ar-AE"/>
              </w:rPr>
              <w:t>. să utilizeze modalităţi de adresare a celulelor</w:t>
            </w:r>
          </w:p>
          <w:p w:rsidR="00571E22" w:rsidRPr="004D4C8E" w:rsidRDefault="00571E22" w:rsidP="00571E22">
            <w:pPr>
              <w:pStyle w:val="BodyTextIndent"/>
              <w:rPr>
                <w:lang w:bidi="ar-DZ"/>
              </w:rPr>
            </w:pPr>
            <w:r>
              <w:rPr>
                <w:lang w:bidi="ar-DZ"/>
              </w:rPr>
              <w:t>5.6</w:t>
            </w:r>
            <w:r w:rsidRPr="004D4C8E">
              <w:rPr>
                <w:lang w:bidi="ar-DZ"/>
              </w:rPr>
              <w:t xml:space="preserve">. </w:t>
            </w:r>
            <w:r w:rsidRPr="00571E22">
              <w:rPr>
                <w:b/>
                <w:lang w:bidi="ar-DZ"/>
              </w:rPr>
              <w:t>completarea automată</w:t>
            </w:r>
            <w:r w:rsidRPr="004D4C8E">
              <w:rPr>
                <w:lang w:bidi="ar-DZ"/>
              </w:rPr>
              <w:t xml:space="preserve"> a unei serii de formule</w:t>
            </w:r>
          </w:p>
          <w:p w:rsidR="00571E22" w:rsidRPr="004D4C8E" w:rsidRDefault="00571E22" w:rsidP="00571E22">
            <w:pPr>
              <w:pStyle w:val="BodyTextIndent"/>
              <w:rPr>
                <w:lang w:bidi="ar-AE"/>
              </w:rPr>
            </w:pPr>
            <w:r>
              <w:rPr>
                <w:lang w:bidi="ar-AE"/>
              </w:rPr>
              <w:t>5.7</w:t>
            </w:r>
            <w:r w:rsidRPr="004D4C8E">
              <w:rPr>
                <w:lang w:bidi="ar-AE"/>
              </w:rPr>
              <w:t xml:space="preserve">. să folosească funcţii specifice de </w:t>
            </w:r>
            <w:r w:rsidRPr="00571E22">
              <w:rPr>
                <w:b/>
                <w:lang w:bidi="ar-AE"/>
              </w:rPr>
              <w:t>sortare a datelor</w:t>
            </w:r>
          </w:p>
          <w:p w:rsidR="00571E22" w:rsidRPr="004D4C8E" w:rsidRDefault="00571E22" w:rsidP="00571E22">
            <w:pPr>
              <w:pStyle w:val="BodyTextIndent"/>
              <w:rPr>
                <w:lang w:bidi="ar-AE"/>
              </w:rPr>
            </w:pPr>
            <w:r>
              <w:rPr>
                <w:lang w:bidi="ar-AE"/>
              </w:rPr>
              <w:t>5.8</w:t>
            </w:r>
            <w:r w:rsidRPr="004D4C8E">
              <w:rPr>
                <w:lang w:bidi="ar-AE"/>
              </w:rPr>
              <w:t xml:space="preserve">. Utilizarea unor tehnici şi procedee de </w:t>
            </w:r>
            <w:r w:rsidRPr="00571E22">
              <w:rPr>
                <w:b/>
                <w:lang w:bidi="ar-AE"/>
              </w:rPr>
              <w:t>realizare de grafice şi diagrame</w:t>
            </w:r>
          </w:p>
          <w:p w:rsidR="00571E22" w:rsidRDefault="00571E22" w:rsidP="00571E22">
            <w:pPr>
              <w:pStyle w:val="BodyTextIndent"/>
            </w:pPr>
            <w:r>
              <w:rPr>
                <w:lang w:bidi="ar-AE"/>
              </w:rPr>
              <w:t>5.9</w:t>
            </w:r>
            <w:r w:rsidRPr="004D4C8E">
              <w:rPr>
                <w:lang w:bidi="ar-AE"/>
              </w:rPr>
              <w:t xml:space="preserve">. utilizarea corectă a  </w:t>
            </w:r>
            <w:r w:rsidRPr="00571E22">
              <w:rPr>
                <w:b/>
                <w:lang w:bidi="ar-AE"/>
              </w:rPr>
              <w:t xml:space="preserve">opţiunilor de tipărire </w:t>
            </w:r>
            <w:r w:rsidRPr="004D4C8E">
              <w:rPr>
                <w:lang w:bidi="ar-AE"/>
              </w:rPr>
              <w:t>a unei foi de calcul</w:t>
            </w:r>
          </w:p>
        </w:tc>
        <w:tc>
          <w:tcPr>
            <w:tcW w:w="4914" w:type="dxa"/>
            <w:tcBorders>
              <w:top w:val="single" w:sz="4" w:space="0" w:color="auto"/>
              <w:left w:val="single" w:sz="4" w:space="0" w:color="auto"/>
              <w:bottom w:val="single" w:sz="4" w:space="0" w:color="auto"/>
              <w:right w:val="single" w:sz="4" w:space="0" w:color="auto"/>
            </w:tcBorders>
          </w:tcPr>
          <w:p w:rsidR="00571E22" w:rsidRDefault="00571E22" w:rsidP="00571E22">
            <w:pPr>
              <w:jc w:val="both"/>
              <w:rPr>
                <w:b/>
                <w:sz w:val="24"/>
                <w:szCs w:val="24"/>
              </w:rPr>
            </w:pPr>
            <w:r>
              <w:rPr>
                <w:rFonts w:cs="Times New Roman"/>
                <w:i/>
                <w:sz w:val="24"/>
                <w:szCs w:val="24"/>
                <w:highlight w:val="yellow"/>
              </w:rPr>
              <w:t>V</w:t>
            </w:r>
            <w:r w:rsidRPr="00571E22">
              <w:rPr>
                <w:rFonts w:cs="Times New Roman"/>
                <w:i/>
                <w:sz w:val="24"/>
                <w:szCs w:val="24"/>
                <w:highlight w:val="yellow"/>
              </w:rPr>
              <w:t>.</w:t>
            </w:r>
            <w:r w:rsidRPr="00571E22">
              <w:rPr>
                <w:b/>
                <w:highlight w:val="yellow"/>
                <w:lang w:bidi="ar-AE"/>
              </w:rPr>
              <w:t xml:space="preserve"> </w:t>
            </w:r>
            <w:r w:rsidRPr="00571E22">
              <w:rPr>
                <w:b/>
                <w:sz w:val="24"/>
                <w:szCs w:val="24"/>
                <w:highlight w:val="yellow"/>
                <w:lang w:bidi="ar-AE"/>
              </w:rPr>
              <w:t>Programul de calcul tabelar Microsoft Excel</w:t>
            </w:r>
          </w:p>
          <w:p w:rsidR="00571E22" w:rsidRPr="00055C53" w:rsidRDefault="00571E22" w:rsidP="00571E22">
            <w:pPr>
              <w:spacing w:after="0" w:line="240" w:lineRule="auto"/>
              <w:rPr>
                <w:color w:val="000000"/>
                <w:sz w:val="24"/>
                <w:szCs w:val="24"/>
              </w:rPr>
            </w:pPr>
            <w:r>
              <w:rPr>
                <w:color w:val="000000"/>
                <w:sz w:val="24"/>
                <w:szCs w:val="24"/>
              </w:rPr>
              <w:t xml:space="preserve">1. </w:t>
            </w:r>
            <w:r w:rsidRPr="00055C53">
              <w:rPr>
                <w:color w:val="000000"/>
                <w:sz w:val="24"/>
                <w:szCs w:val="24"/>
              </w:rPr>
              <w:t xml:space="preserve">Introducere (deschiderea </w:t>
            </w:r>
            <w:r>
              <w:rPr>
                <w:color w:val="000000"/>
                <w:sz w:val="24"/>
                <w:szCs w:val="24"/>
              </w:rPr>
              <w:t xml:space="preserve">aplicaţie, </w:t>
            </w:r>
            <w:r w:rsidRPr="00055C53">
              <w:rPr>
                <w:color w:val="000000"/>
                <w:sz w:val="24"/>
                <w:szCs w:val="24"/>
              </w:rPr>
              <w:t>salvarea unei foi/registru de calcul, folosirea funcţiei „ajutor”, închiderea aplicaţiei</w:t>
            </w:r>
            <w:r w:rsidRPr="00055C53">
              <w:rPr>
                <w:color w:val="000000"/>
                <w:sz w:val="24"/>
                <w:szCs w:val="24"/>
                <w:lang w:val="it-IT"/>
              </w:rPr>
              <w:t>)</w:t>
            </w:r>
          </w:p>
          <w:p w:rsidR="00571E22" w:rsidRPr="00055C53" w:rsidRDefault="00571E22" w:rsidP="00571E22">
            <w:pPr>
              <w:spacing w:after="0" w:line="240" w:lineRule="auto"/>
              <w:rPr>
                <w:color w:val="000000"/>
                <w:sz w:val="24"/>
                <w:szCs w:val="24"/>
              </w:rPr>
            </w:pPr>
            <w:r>
              <w:rPr>
                <w:color w:val="000000"/>
                <w:sz w:val="24"/>
                <w:szCs w:val="24"/>
              </w:rPr>
              <w:t xml:space="preserve">2. </w:t>
            </w:r>
            <w:r w:rsidRPr="00055C53">
              <w:rPr>
                <w:color w:val="000000"/>
                <w:sz w:val="24"/>
                <w:szCs w:val="24"/>
              </w:rPr>
              <w:t>Introduce</w:t>
            </w:r>
            <w:r>
              <w:rPr>
                <w:color w:val="000000"/>
                <w:sz w:val="24"/>
                <w:szCs w:val="24"/>
              </w:rPr>
              <w:t>rea de informaţii într-o celulă (</w:t>
            </w:r>
            <w:r w:rsidRPr="00055C53">
              <w:rPr>
                <w:color w:val="000000"/>
                <w:sz w:val="24"/>
                <w:szCs w:val="24"/>
              </w:rPr>
              <w:t>numere, text, simboluri si prelucrări simple de date</w:t>
            </w:r>
            <w:r>
              <w:rPr>
                <w:color w:val="000000"/>
                <w:sz w:val="24"/>
                <w:szCs w:val="24"/>
              </w:rPr>
              <w:t>)</w:t>
            </w:r>
          </w:p>
          <w:p w:rsidR="00571E22" w:rsidRPr="00055C53" w:rsidRDefault="00571E22" w:rsidP="00571E22">
            <w:pPr>
              <w:spacing w:after="0" w:line="240" w:lineRule="auto"/>
              <w:rPr>
                <w:color w:val="000000"/>
                <w:sz w:val="24"/>
                <w:szCs w:val="24"/>
              </w:rPr>
            </w:pPr>
            <w:r>
              <w:rPr>
                <w:color w:val="000000"/>
                <w:sz w:val="24"/>
                <w:szCs w:val="24"/>
              </w:rPr>
              <w:t xml:space="preserve">3. </w:t>
            </w:r>
            <w:r w:rsidRPr="00055C53">
              <w:rPr>
                <w:color w:val="000000"/>
                <w:sz w:val="24"/>
                <w:szCs w:val="24"/>
              </w:rPr>
              <w:t>Formatarea documentelor Excel</w:t>
            </w:r>
          </w:p>
          <w:p w:rsidR="00571E22" w:rsidRPr="00055C53" w:rsidRDefault="00571E22" w:rsidP="00571E22">
            <w:pPr>
              <w:spacing w:after="0" w:line="240" w:lineRule="auto"/>
              <w:rPr>
                <w:color w:val="000000"/>
                <w:sz w:val="24"/>
                <w:szCs w:val="24"/>
              </w:rPr>
            </w:pPr>
            <w:r>
              <w:rPr>
                <w:color w:val="000000"/>
                <w:sz w:val="24"/>
                <w:szCs w:val="24"/>
              </w:rPr>
              <w:t xml:space="preserve">4. </w:t>
            </w:r>
            <w:r w:rsidRPr="00055C53">
              <w:rPr>
                <w:color w:val="000000"/>
                <w:sz w:val="24"/>
                <w:szCs w:val="24"/>
              </w:rPr>
              <w:t>Funcţii de prelucrare a datelor: funcţii statistice</w:t>
            </w:r>
          </w:p>
          <w:p w:rsidR="00571E22" w:rsidRPr="00055C53" w:rsidRDefault="00571E22" w:rsidP="00571E22">
            <w:pPr>
              <w:spacing w:after="0" w:line="240" w:lineRule="auto"/>
              <w:rPr>
                <w:color w:val="000000"/>
                <w:sz w:val="24"/>
                <w:szCs w:val="24"/>
              </w:rPr>
            </w:pPr>
            <w:r>
              <w:rPr>
                <w:color w:val="000000"/>
                <w:sz w:val="24"/>
                <w:szCs w:val="24"/>
              </w:rPr>
              <w:t xml:space="preserve">5. </w:t>
            </w:r>
            <w:r w:rsidRPr="00055C53">
              <w:rPr>
                <w:color w:val="000000"/>
                <w:sz w:val="24"/>
                <w:szCs w:val="24"/>
              </w:rPr>
              <w:t>Funcţii de prelucrare a datelor: funcţii logice</w:t>
            </w:r>
            <w:r>
              <w:rPr>
                <w:color w:val="000000"/>
                <w:sz w:val="24"/>
                <w:szCs w:val="24"/>
              </w:rPr>
              <w:t xml:space="preserve"> și</w:t>
            </w:r>
            <w:r w:rsidRPr="00055C53">
              <w:rPr>
                <w:color w:val="000000"/>
                <w:sz w:val="24"/>
                <w:szCs w:val="24"/>
              </w:rPr>
              <w:t xml:space="preserve"> funcţii matematice</w:t>
            </w:r>
          </w:p>
          <w:p w:rsidR="00571E22" w:rsidRPr="00055C53" w:rsidRDefault="00571E22" w:rsidP="00571E22">
            <w:pPr>
              <w:spacing w:after="0" w:line="240" w:lineRule="auto"/>
              <w:rPr>
                <w:color w:val="000000"/>
                <w:sz w:val="24"/>
                <w:szCs w:val="24"/>
              </w:rPr>
            </w:pPr>
            <w:r w:rsidRPr="00055C53">
              <w:rPr>
                <w:color w:val="000000"/>
                <w:sz w:val="24"/>
                <w:szCs w:val="24"/>
              </w:rPr>
              <w:t>Funcţii de prelucrare a datelor: funcţii dat</w:t>
            </w:r>
            <w:r>
              <w:rPr>
                <w:color w:val="000000"/>
                <w:sz w:val="24"/>
                <w:szCs w:val="24"/>
              </w:rPr>
              <w:t>ă</w:t>
            </w:r>
            <w:r w:rsidRPr="00055C53">
              <w:rPr>
                <w:color w:val="000000"/>
                <w:sz w:val="24"/>
                <w:szCs w:val="24"/>
              </w:rPr>
              <w:t xml:space="preserve"> si timp</w:t>
            </w:r>
          </w:p>
          <w:p w:rsidR="00571E22" w:rsidRPr="00571E22" w:rsidRDefault="00571E22" w:rsidP="00571E22">
            <w:pPr>
              <w:spacing w:after="0" w:line="240" w:lineRule="auto"/>
              <w:rPr>
                <w:color w:val="000000"/>
                <w:sz w:val="24"/>
                <w:szCs w:val="24"/>
              </w:rPr>
            </w:pPr>
            <w:r>
              <w:rPr>
                <w:color w:val="000000"/>
                <w:sz w:val="24"/>
                <w:szCs w:val="24"/>
              </w:rPr>
              <w:t xml:space="preserve">6. </w:t>
            </w:r>
            <w:r w:rsidRPr="00571E22">
              <w:rPr>
                <w:color w:val="000000"/>
                <w:sz w:val="24"/>
                <w:szCs w:val="24"/>
              </w:rPr>
              <w:t>Completarea automata a formulelor. Serii de date</w:t>
            </w:r>
          </w:p>
          <w:p w:rsidR="00571E22" w:rsidRPr="00055C53" w:rsidRDefault="00717672" w:rsidP="00571E22">
            <w:pPr>
              <w:spacing w:after="0" w:line="240" w:lineRule="auto"/>
              <w:rPr>
                <w:color w:val="000000"/>
                <w:sz w:val="24"/>
                <w:szCs w:val="24"/>
              </w:rPr>
            </w:pPr>
            <w:r>
              <w:rPr>
                <w:color w:val="000000"/>
                <w:sz w:val="24"/>
                <w:szCs w:val="24"/>
              </w:rPr>
              <w:t xml:space="preserve">7. </w:t>
            </w:r>
            <w:r w:rsidR="00571E22" w:rsidRPr="00055C53">
              <w:rPr>
                <w:color w:val="000000"/>
                <w:sz w:val="24"/>
                <w:szCs w:val="24"/>
              </w:rPr>
              <w:t>Sortarea datelor</w:t>
            </w:r>
          </w:p>
          <w:p w:rsidR="00571E22" w:rsidRPr="00055C53" w:rsidRDefault="00717672" w:rsidP="00571E22">
            <w:pPr>
              <w:spacing w:after="0" w:line="240" w:lineRule="auto"/>
              <w:rPr>
                <w:color w:val="000000"/>
                <w:sz w:val="24"/>
                <w:szCs w:val="24"/>
              </w:rPr>
            </w:pPr>
            <w:r>
              <w:rPr>
                <w:color w:val="000000"/>
                <w:sz w:val="24"/>
                <w:szCs w:val="24"/>
              </w:rPr>
              <w:t xml:space="preserve">8. </w:t>
            </w:r>
            <w:r w:rsidR="00571E22" w:rsidRPr="00055C53">
              <w:rPr>
                <w:color w:val="000000"/>
                <w:sz w:val="24"/>
                <w:szCs w:val="24"/>
              </w:rPr>
              <w:t>Grafice pentru tabele</w:t>
            </w:r>
          </w:p>
          <w:p w:rsidR="00571E22" w:rsidRPr="00717672" w:rsidRDefault="00717672" w:rsidP="00571E22">
            <w:pPr>
              <w:pStyle w:val="Heading4"/>
              <w:spacing w:before="0"/>
              <w:jc w:val="both"/>
              <w:rPr>
                <w:rFonts w:ascii="Times New Roman" w:hAnsi="Times New Roman" w:cs="Times New Roman"/>
                <w:b w:val="0"/>
                <w:i w:val="0"/>
                <w:color w:val="auto"/>
                <w:sz w:val="24"/>
                <w:szCs w:val="24"/>
                <w:highlight w:val="yellow"/>
              </w:rPr>
            </w:pPr>
            <w:r w:rsidRPr="00717672">
              <w:rPr>
                <w:rFonts w:ascii="Times New Roman" w:hAnsi="Times New Roman" w:cs="Times New Roman"/>
                <w:b w:val="0"/>
                <w:i w:val="0"/>
                <w:color w:val="000000"/>
                <w:sz w:val="24"/>
                <w:szCs w:val="24"/>
              </w:rPr>
              <w:t xml:space="preserve">9. </w:t>
            </w:r>
            <w:r w:rsidR="00571E22" w:rsidRPr="00717672">
              <w:rPr>
                <w:rFonts w:ascii="Times New Roman" w:hAnsi="Times New Roman" w:cs="Times New Roman"/>
                <w:b w:val="0"/>
                <w:i w:val="0"/>
                <w:color w:val="000000"/>
                <w:sz w:val="24"/>
                <w:szCs w:val="24"/>
              </w:rPr>
              <w:t>Tipărirea unui fişier Excel</w:t>
            </w:r>
          </w:p>
        </w:tc>
      </w:tr>
    </w:tbl>
    <w:p w:rsidR="00160DC6" w:rsidRPr="007A52F2" w:rsidRDefault="00160DC6" w:rsidP="00160DC6">
      <w:pPr>
        <w:pStyle w:val="Heading5"/>
        <w:tabs>
          <w:tab w:val="left" w:pos="0"/>
        </w:tabs>
        <w:suppressAutoHyphens/>
        <w:spacing w:line="360" w:lineRule="auto"/>
        <w:jc w:val="center"/>
        <w:rPr>
          <w:rFonts w:ascii="Times New Roman" w:hAnsi="Times New Roman" w:cs="Times New Roman"/>
          <w:sz w:val="24"/>
          <w:szCs w:val="24"/>
          <w:u w:val="single"/>
        </w:rPr>
      </w:pPr>
      <w:r w:rsidRPr="007A52F2">
        <w:rPr>
          <w:rFonts w:ascii="Times New Roman" w:hAnsi="Times New Roman" w:cs="Times New Roman"/>
          <w:i/>
          <w:sz w:val="24"/>
          <w:szCs w:val="24"/>
          <w:u w:val="single"/>
        </w:rPr>
        <w:lastRenderedPageBreak/>
        <w:t>SUGESTII METODOLOGICE</w:t>
      </w:r>
    </w:p>
    <w:p w:rsidR="00160DC6" w:rsidRPr="007A52F2" w:rsidRDefault="00160DC6" w:rsidP="00160DC6">
      <w:pPr>
        <w:keepNext/>
        <w:keepLines/>
        <w:suppressAutoHyphens/>
        <w:spacing w:line="360" w:lineRule="auto"/>
        <w:ind w:firstLine="567"/>
        <w:jc w:val="both"/>
        <w:rPr>
          <w:rFonts w:cs="Times New Roman"/>
          <w:sz w:val="24"/>
          <w:szCs w:val="24"/>
        </w:rPr>
      </w:pPr>
      <w:r w:rsidRPr="007A52F2">
        <w:rPr>
          <w:rFonts w:cs="Times New Roman"/>
        </w:rPr>
        <w:t xml:space="preserve">Predarea-învăţarea disciplinei </w:t>
      </w:r>
      <w:r w:rsidRPr="007A52F2">
        <w:rPr>
          <w:rFonts w:cs="Times New Roman"/>
          <w:b/>
        </w:rPr>
        <w:t>Matematica în context contemporan</w:t>
      </w:r>
      <w:r w:rsidRPr="007A52F2">
        <w:rPr>
          <w:rFonts w:cs="Times New Roman"/>
        </w:rPr>
        <w:t xml:space="preserve"> va fi orientată pe </w:t>
      </w:r>
      <w:r w:rsidRPr="007A52F2">
        <w:rPr>
          <w:rFonts w:cs="Times New Roman"/>
          <w:i/>
        </w:rPr>
        <w:t>rezolvarea unor sarcini de lucru</w:t>
      </w:r>
      <w:r w:rsidRPr="007A52F2">
        <w:rPr>
          <w:rFonts w:cs="Times New Roman"/>
        </w:rPr>
        <w:t xml:space="preserve">, utilizându-se preponderent metoda învăţării şi a formării deprinderilor prin </w:t>
      </w:r>
      <w:r w:rsidRPr="007A52F2">
        <w:rPr>
          <w:rFonts w:cs="Times New Roman"/>
          <w:i/>
        </w:rPr>
        <w:t xml:space="preserve">rezolvarea unei game cât mai variate de aplicaţii practice </w:t>
      </w:r>
      <w:r w:rsidRPr="007A52F2">
        <w:rPr>
          <w:rFonts w:cs="Times New Roman"/>
        </w:rPr>
        <w:t xml:space="preserve">şi punându-se accent pe </w:t>
      </w:r>
      <w:r w:rsidRPr="007A52F2">
        <w:rPr>
          <w:rFonts w:cs="Times New Roman"/>
          <w:i/>
        </w:rPr>
        <w:t>realizarea cu exactitate şi la timp a cerinţelor sarcinilor de lucru .</w:t>
      </w:r>
      <w:r w:rsidRPr="007A52F2">
        <w:rPr>
          <w:rFonts w:cs="Times New Roman"/>
        </w:rPr>
        <w:t xml:space="preserve"> Realizarea proiectelor în cadrul activităţilor practice </w:t>
      </w:r>
      <w:proofErr w:type="gramStart"/>
      <w:r w:rsidRPr="007A52F2">
        <w:rPr>
          <w:rFonts w:cs="Times New Roman"/>
        </w:rPr>
        <w:t>va</w:t>
      </w:r>
      <w:proofErr w:type="gramEnd"/>
      <w:r w:rsidRPr="007A52F2">
        <w:rPr>
          <w:rFonts w:cs="Times New Roman"/>
        </w:rPr>
        <w:t xml:space="preserve"> urmări dezvoltarea abilităţilor de lucru în echipă.</w:t>
      </w:r>
    </w:p>
    <w:p w:rsidR="00160DC6" w:rsidRPr="007A52F2" w:rsidRDefault="00160DC6" w:rsidP="00160DC6">
      <w:pPr>
        <w:pStyle w:val="BodyText"/>
        <w:tabs>
          <w:tab w:val="left" w:pos="0"/>
        </w:tabs>
        <w:spacing w:line="360" w:lineRule="auto"/>
        <w:ind w:right="48" w:firstLine="567"/>
        <w:jc w:val="both"/>
        <w:rPr>
          <w:rFonts w:cs="Times New Roman"/>
          <w:szCs w:val="24"/>
        </w:rPr>
      </w:pPr>
      <w:r w:rsidRPr="007A52F2">
        <w:rPr>
          <w:rFonts w:cs="Times New Roman"/>
          <w:szCs w:val="24"/>
        </w:rPr>
        <w:t xml:space="preserve">Locul de desfăşurare a instruirii se recomandă a fi un laborator de informatică în care – pentru optimizarea demersului didactic – este necesar să existe o dotare minimală care presupune un număr de calculatoare egal cu numărul elevilor din clasă, conectate în reţea şi cu acces la toate serviciile INTERNET. Configuraţia calculatoarelor trebuie </w:t>
      </w:r>
      <w:proofErr w:type="gramStart"/>
      <w:r w:rsidRPr="007A52F2">
        <w:rPr>
          <w:rFonts w:cs="Times New Roman"/>
          <w:szCs w:val="24"/>
        </w:rPr>
        <w:t>să</w:t>
      </w:r>
      <w:proofErr w:type="gramEnd"/>
      <w:r w:rsidRPr="007A52F2">
        <w:rPr>
          <w:rFonts w:cs="Times New Roman"/>
          <w:szCs w:val="24"/>
        </w:rPr>
        <w:t xml:space="preserve"> permită rularea aplicaţiilor prin care vor fi formate competenţele specifice.</w:t>
      </w:r>
    </w:p>
    <w:p w:rsidR="00160DC6" w:rsidRPr="007A52F2" w:rsidRDefault="00160DC6" w:rsidP="00160DC6">
      <w:pPr>
        <w:pStyle w:val="BodyText"/>
        <w:tabs>
          <w:tab w:val="left" w:pos="0"/>
        </w:tabs>
        <w:spacing w:line="360" w:lineRule="auto"/>
        <w:ind w:right="48" w:firstLine="567"/>
        <w:jc w:val="both"/>
        <w:rPr>
          <w:rFonts w:cs="Times New Roman"/>
          <w:szCs w:val="24"/>
        </w:rPr>
      </w:pPr>
      <w:r w:rsidRPr="007A52F2">
        <w:rPr>
          <w:rFonts w:cs="Times New Roman"/>
          <w:szCs w:val="24"/>
        </w:rPr>
        <w:t xml:space="preserve">În laborator trebuie </w:t>
      </w:r>
      <w:proofErr w:type="gramStart"/>
      <w:r w:rsidRPr="007A52F2">
        <w:rPr>
          <w:rFonts w:cs="Times New Roman"/>
          <w:szCs w:val="24"/>
        </w:rPr>
        <w:t>să</w:t>
      </w:r>
      <w:proofErr w:type="gramEnd"/>
      <w:r w:rsidRPr="007A52F2">
        <w:rPr>
          <w:rFonts w:cs="Times New Roman"/>
          <w:szCs w:val="24"/>
        </w:rPr>
        <w:t xml:space="preserve"> existe de asemenea, o imprimantă şi dispozitive periferice şi de memorare externă. Prezenţa unui videoproiector </w:t>
      </w:r>
      <w:proofErr w:type="gramStart"/>
      <w:r w:rsidRPr="007A52F2">
        <w:rPr>
          <w:rFonts w:cs="Times New Roman"/>
          <w:szCs w:val="24"/>
        </w:rPr>
        <w:t>va</w:t>
      </w:r>
      <w:proofErr w:type="gramEnd"/>
      <w:r w:rsidRPr="007A52F2">
        <w:rPr>
          <w:rFonts w:cs="Times New Roman"/>
          <w:szCs w:val="24"/>
        </w:rPr>
        <w:t xml:space="preserve"> îmbunătăţi instruirea interactivă.</w:t>
      </w:r>
    </w:p>
    <w:p w:rsidR="00160DC6" w:rsidRPr="007A52F2" w:rsidRDefault="00160DC6" w:rsidP="00160DC6">
      <w:pPr>
        <w:pStyle w:val="BodyText"/>
        <w:tabs>
          <w:tab w:val="left" w:pos="0"/>
        </w:tabs>
        <w:spacing w:line="360" w:lineRule="auto"/>
        <w:ind w:right="48" w:firstLine="567"/>
        <w:jc w:val="both"/>
        <w:rPr>
          <w:rFonts w:cs="Times New Roman"/>
          <w:szCs w:val="24"/>
        </w:rPr>
      </w:pPr>
      <w:proofErr w:type="gramStart"/>
      <w:r w:rsidRPr="007A52F2">
        <w:rPr>
          <w:rFonts w:cs="Times New Roman"/>
          <w:szCs w:val="24"/>
        </w:rPr>
        <w:t>Specificul disciplinei impune metode didactice interactive, recomandând cu precădere aplicaţiile practice individuale, metoda descoperirii, a demonstraţiei, conversaţia euristică.</w:t>
      </w:r>
      <w:proofErr w:type="gramEnd"/>
    </w:p>
    <w:p w:rsidR="00160DC6" w:rsidRPr="007A52F2" w:rsidRDefault="00160DC6" w:rsidP="00160DC6">
      <w:pPr>
        <w:pStyle w:val="BodyText"/>
        <w:tabs>
          <w:tab w:val="left" w:pos="0"/>
        </w:tabs>
        <w:spacing w:line="360" w:lineRule="auto"/>
        <w:ind w:right="48" w:firstLine="567"/>
        <w:jc w:val="both"/>
        <w:rPr>
          <w:rFonts w:cs="Times New Roman"/>
          <w:szCs w:val="24"/>
        </w:rPr>
      </w:pPr>
      <w:r w:rsidRPr="007A52F2">
        <w:rPr>
          <w:rFonts w:cs="Times New Roman"/>
          <w:szCs w:val="24"/>
        </w:rPr>
        <w:t xml:space="preserve">Dinamica acestui domeniu, extrem de rapidă, determină actualizarea permanentă a produselor soft prin prezentarea celor mai noi versiuni, astfel încât absolvenţilor </w:t>
      </w:r>
      <w:proofErr w:type="gramStart"/>
      <w:r w:rsidRPr="007A52F2">
        <w:rPr>
          <w:rFonts w:cs="Times New Roman"/>
          <w:szCs w:val="24"/>
        </w:rPr>
        <w:t>să</w:t>
      </w:r>
      <w:proofErr w:type="gramEnd"/>
      <w:r w:rsidRPr="007A52F2">
        <w:rPr>
          <w:rFonts w:cs="Times New Roman"/>
          <w:szCs w:val="24"/>
        </w:rPr>
        <w:t xml:space="preserve"> le fie mai uşor să se adapteze evoluţiilor ulterioare din activitatea productivă.</w:t>
      </w:r>
    </w:p>
    <w:p w:rsidR="00160DC6" w:rsidRPr="007A52F2" w:rsidRDefault="00160DC6" w:rsidP="00160DC6">
      <w:pPr>
        <w:pStyle w:val="NormalWeb"/>
        <w:spacing w:before="0" w:beforeAutospacing="0" w:after="0" w:afterAutospacing="0" w:line="360" w:lineRule="auto"/>
        <w:jc w:val="both"/>
      </w:pPr>
      <w:r w:rsidRPr="007A52F2">
        <w:t xml:space="preserve">Pentru a evita disfuncţiile provocate de eventualele erori ale elevilor pe parcursul instruirii, este necesar ca profesorul să urmărească strict fiecare elev, ceea ce presupune recurgerea la un sistem ordonat de prezentare, pas cu pas, în ritm impus, a facilităţilor unui program. După aceea, ritmul de instruire poate diferi în funcţie de particularităţile fiecărui elev. Pregătirea în laboratorul de informatică are o specificitate care se bazează, în principal, pe realizarea etapă cu etapă, de către fiecare elev, </w:t>
      </w:r>
      <w:proofErr w:type="gramStart"/>
      <w:r w:rsidRPr="007A52F2">
        <w:t>a</w:t>
      </w:r>
      <w:proofErr w:type="gramEnd"/>
      <w:r w:rsidRPr="007A52F2">
        <w:t xml:space="preserve"> instrucţiunilor profesorului: nerespectarea acestei cerinţe conduce la “pauze” nedorite pentru a realiza reconstituirea simultaneităţii acţiunilor.</w:t>
      </w:r>
    </w:p>
    <w:p w:rsidR="00160DC6" w:rsidRPr="007A52F2" w:rsidRDefault="00160DC6" w:rsidP="00160DC6">
      <w:pPr>
        <w:pStyle w:val="NormalWeb"/>
        <w:spacing w:before="0" w:beforeAutospacing="0" w:after="0" w:afterAutospacing="0" w:line="360" w:lineRule="auto"/>
        <w:jc w:val="both"/>
      </w:pPr>
      <w:r w:rsidRPr="007A52F2">
        <w:t xml:space="preserve"> Predarea informaticii </w:t>
      </w:r>
      <w:proofErr w:type="gramStart"/>
      <w:r w:rsidRPr="007A52F2">
        <w:t>va</w:t>
      </w:r>
      <w:proofErr w:type="gramEnd"/>
      <w:r w:rsidRPr="007A52F2">
        <w:t xml:space="preserve"> fi orientată pe rezolvarea de probleme, utilizându-se preponderent metode activ-participative şi punându-se accent pe analiza problemei. Pentru buna desfăşurare </w:t>
      </w:r>
      <w:proofErr w:type="gramStart"/>
      <w:r w:rsidRPr="007A52F2">
        <w:t>a</w:t>
      </w:r>
      <w:proofErr w:type="gramEnd"/>
      <w:r w:rsidRPr="007A52F2">
        <w:t xml:space="preserve"> orelor şi aplicarea programei se sugerează următoarele activităţi de învăţare:</w:t>
      </w:r>
    </w:p>
    <w:p w:rsidR="00160DC6" w:rsidRPr="007A52F2" w:rsidRDefault="00160DC6" w:rsidP="00160DC6">
      <w:pPr>
        <w:pStyle w:val="NormalWeb"/>
        <w:spacing w:before="0" w:beforeAutospacing="0" w:after="0" w:afterAutospacing="0" w:line="360" w:lineRule="auto"/>
        <w:jc w:val="both"/>
      </w:pPr>
      <w:r w:rsidRPr="007A52F2">
        <w:t>-familiarizarea elevului cu utilizarea calculatorului;</w:t>
      </w:r>
    </w:p>
    <w:p w:rsidR="00160DC6" w:rsidRPr="007A52F2" w:rsidRDefault="00160DC6" w:rsidP="00160DC6">
      <w:pPr>
        <w:pStyle w:val="NormalWeb"/>
        <w:spacing w:before="0" w:beforeAutospacing="0" w:after="0" w:afterAutospacing="0" w:line="360" w:lineRule="auto"/>
        <w:jc w:val="both"/>
      </w:pPr>
      <w:r w:rsidRPr="007A52F2">
        <w:t>-activităţi de formare a deprinderilor de organizare a informaţiilor în tablouri unidimensionale, prin exemplificări concludente;</w:t>
      </w:r>
    </w:p>
    <w:p w:rsidR="00160DC6" w:rsidRPr="007A52F2" w:rsidRDefault="00160DC6" w:rsidP="00160DC6">
      <w:pPr>
        <w:pStyle w:val="NormalWeb"/>
        <w:spacing w:before="0" w:beforeAutospacing="0" w:after="0" w:afterAutospacing="0" w:line="360" w:lineRule="auto"/>
      </w:pPr>
      <w:r w:rsidRPr="007A52F2">
        <w:lastRenderedPageBreak/>
        <w:t>-utilizarea intrării şi ieşirii standard;</w:t>
      </w:r>
    </w:p>
    <w:p w:rsidR="00160DC6" w:rsidRPr="007A52F2" w:rsidRDefault="00160DC6" w:rsidP="00160DC6">
      <w:pPr>
        <w:pStyle w:val="BodyText"/>
        <w:tabs>
          <w:tab w:val="left" w:pos="0"/>
        </w:tabs>
        <w:spacing w:line="360" w:lineRule="auto"/>
        <w:ind w:right="48"/>
        <w:jc w:val="both"/>
        <w:rPr>
          <w:rFonts w:cs="Times New Roman"/>
          <w:szCs w:val="24"/>
        </w:rPr>
      </w:pPr>
      <w:r w:rsidRPr="007A52F2">
        <w:rPr>
          <w:rFonts w:cs="Times New Roman"/>
          <w:szCs w:val="24"/>
        </w:rPr>
        <w:t xml:space="preserve">Aplicaţiile prezentate efectiv elevilor, cu care aceştia vor lucra, trebuie </w:t>
      </w:r>
      <w:proofErr w:type="gramStart"/>
      <w:r w:rsidRPr="007A52F2">
        <w:rPr>
          <w:rFonts w:cs="Times New Roman"/>
          <w:szCs w:val="24"/>
        </w:rPr>
        <w:t>să</w:t>
      </w:r>
      <w:proofErr w:type="gramEnd"/>
      <w:r w:rsidRPr="007A52F2">
        <w:rPr>
          <w:rFonts w:cs="Times New Roman"/>
          <w:szCs w:val="24"/>
        </w:rPr>
        <w:t xml:space="preserve"> aibă ca obiect, pe cât posibil, probleme concrete ale activităţilor productive din domeniul de activitate pentru a sublinia avantajele utilizării sistemelor informatice. </w:t>
      </w:r>
      <w:proofErr w:type="gramStart"/>
      <w:r w:rsidRPr="007A52F2">
        <w:rPr>
          <w:rFonts w:cs="Times New Roman"/>
          <w:szCs w:val="24"/>
        </w:rPr>
        <w:t>Achiziţia treptată a cunoştinţelor şi deprinderilor poate fi stimulată printr-o prezentare atractivă şi motivantă a programelor.</w:t>
      </w:r>
      <w:proofErr w:type="gramEnd"/>
    </w:p>
    <w:p w:rsidR="00160DC6" w:rsidRPr="007A52F2" w:rsidRDefault="00160DC6" w:rsidP="00160DC6">
      <w:pPr>
        <w:pStyle w:val="BodyText"/>
        <w:tabs>
          <w:tab w:val="left" w:pos="0"/>
        </w:tabs>
        <w:spacing w:line="360" w:lineRule="auto"/>
        <w:ind w:right="48" w:firstLine="567"/>
        <w:jc w:val="both"/>
        <w:rPr>
          <w:rFonts w:cs="Times New Roman"/>
          <w:szCs w:val="24"/>
        </w:rPr>
      </w:pPr>
      <w:r w:rsidRPr="007A52F2">
        <w:rPr>
          <w:rFonts w:cs="Times New Roman"/>
          <w:szCs w:val="24"/>
        </w:rPr>
        <w:t xml:space="preserve">Evaluarea trebuie </w:t>
      </w:r>
      <w:proofErr w:type="gramStart"/>
      <w:r w:rsidRPr="007A52F2">
        <w:rPr>
          <w:rFonts w:cs="Times New Roman"/>
          <w:szCs w:val="24"/>
        </w:rPr>
        <w:t>să</w:t>
      </w:r>
      <w:proofErr w:type="gramEnd"/>
      <w:r w:rsidRPr="007A52F2">
        <w:rPr>
          <w:rFonts w:cs="Times New Roman"/>
          <w:szCs w:val="24"/>
        </w:rPr>
        <w:t xml:space="preserve"> vizeze mai ales interpretarea creativă a informaţiilor şi capacitatea de a rezolva o situaţie-problemă cu ajutorul calculatorului.Instruirea interactivă specifică acestei discipline contribuie şi la conştientizarea faptului că un bun utilizator al calculatorului are şanse mai mari de reuşită în acţiunea de integrare socio-profesională.</w:t>
      </w:r>
    </w:p>
    <w:p w:rsidR="00160DC6" w:rsidRPr="007A52F2" w:rsidRDefault="00160DC6" w:rsidP="00160DC6">
      <w:pPr>
        <w:pStyle w:val="BodyText"/>
        <w:tabs>
          <w:tab w:val="left" w:pos="0"/>
        </w:tabs>
        <w:spacing w:line="360" w:lineRule="auto"/>
        <w:ind w:right="48" w:firstLine="567"/>
        <w:jc w:val="both"/>
        <w:rPr>
          <w:rFonts w:cs="Times New Roman"/>
          <w:sz w:val="28"/>
          <w:szCs w:val="28"/>
        </w:rPr>
      </w:pPr>
    </w:p>
    <w:p w:rsidR="00160DC6" w:rsidRPr="007A52F2" w:rsidRDefault="00160DC6" w:rsidP="00160DC6">
      <w:pPr>
        <w:pStyle w:val="BodyText"/>
        <w:tabs>
          <w:tab w:val="left" w:pos="0"/>
        </w:tabs>
        <w:spacing w:line="360" w:lineRule="auto"/>
        <w:ind w:right="48" w:firstLine="567"/>
        <w:jc w:val="both"/>
        <w:rPr>
          <w:rFonts w:cs="Times New Roman"/>
          <w:sz w:val="28"/>
          <w:szCs w:val="28"/>
        </w:rPr>
      </w:pPr>
    </w:p>
    <w:p w:rsidR="00160DC6" w:rsidRPr="007A52F2" w:rsidRDefault="00160DC6" w:rsidP="00160DC6">
      <w:pPr>
        <w:pStyle w:val="Heading2"/>
        <w:jc w:val="center"/>
        <w:rPr>
          <w:rFonts w:ascii="Times New Roman" w:hAnsi="Times New Roman" w:cs="Times New Roman"/>
          <w:sz w:val="28"/>
          <w:szCs w:val="28"/>
        </w:rPr>
      </w:pPr>
      <w:r w:rsidRPr="007A52F2">
        <w:rPr>
          <w:rFonts w:ascii="Times New Roman" w:hAnsi="Times New Roman" w:cs="Times New Roman"/>
          <w:u w:val="single"/>
        </w:rPr>
        <w:t>BIBLIOGRAFIE</w:t>
      </w:r>
    </w:p>
    <w:p w:rsidR="00160DC6" w:rsidRPr="007A52F2" w:rsidRDefault="00160DC6" w:rsidP="00160DC6">
      <w:pPr>
        <w:rPr>
          <w:rFonts w:cs="Times New Roman"/>
          <w:sz w:val="28"/>
          <w:szCs w:val="28"/>
        </w:rPr>
      </w:pPr>
    </w:p>
    <w:p w:rsidR="00160DC6" w:rsidRPr="007A52F2" w:rsidRDefault="00160DC6" w:rsidP="00160DC6">
      <w:pPr>
        <w:rPr>
          <w:rFonts w:cs="Times New Roman"/>
          <w:sz w:val="28"/>
          <w:szCs w:val="28"/>
        </w:rPr>
      </w:pPr>
    </w:p>
    <w:p w:rsidR="00160DC6" w:rsidRPr="007A52F2" w:rsidRDefault="00160DC6" w:rsidP="00160DC6">
      <w:pPr>
        <w:rPr>
          <w:rFonts w:cs="Times New Roman"/>
          <w:sz w:val="28"/>
          <w:szCs w:val="28"/>
        </w:rPr>
      </w:pPr>
    </w:p>
    <w:p w:rsidR="00160DC6" w:rsidRPr="007A52F2" w:rsidRDefault="00160DC6" w:rsidP="00160DC6">
      <w:pPr>
        <w:autoSpaceDE w:val="0"/>
        <w:autoSpaceDN w:val="0"/>
        <w:adjustRightInd w:val="0"/>
        <w:rPr>
          <w:rFonts w:cs="Times New Roman"/>
          <w:sz w:val="28"/>
          <w:szCs w:val="28"/>
        </w:rPr>
      </w:pPr>
      <w:r w:rsidRPr="007A52F2">
        <w:rPr>
          <w:rFonts w:cs="Times New Roman"/>
          <w:sz w:val="28"/>
          <w:szCs w:val="28"/>
        </w:rPr>
        <w:t xml:space="preserve">1. – </w:t>
      </w:r>
      <w:r w:rsidRPr="007A52F2">
        <w:rPr>
          <w:rFonts w:cs="Times New Roman"/>
          <w:i/>
          <w:iCs/>
          <w:sz w:val="28"/>
          <w:szCs w:val="28"/>
        </w:rPr>
        <w:t>„METODICA PREDĂRII INFORMATICII ŞI TEHNOLOGIEI INFORMAŢIEI”</w:t>
      </w:r>
      <w:r w:rsidRPr="007A52F2">
        <w:rPr>
          <w:rFonts w:cs="Times New Roman"/>
          <w:sz w:val="28"/>
          <w:szCs w:val="28"/>
        </w:rPr>
        <w:t xml:space="preserve"> - </w:t>
      </w:r>
    </w:p>
    <w:p w:rsidR="00160DC6" w:rsidRPr="007A52F2" w:rsidRDefault="00160DC6" w:rsidP="00160DC6">
      <w:pPr>
        <w:jc w:val="both"/>
        <w:rPr>
          <w:rFonts w:cs="Times New Roman"/>
          <w:sz w:val="28"/>
          <w:szCs w:val="28"/>
        </w:rPr>
      </w:pPr>
      <w:r w:rsidRPr="007A52F2">
        <w:rPr>
          <w:rFonts w:cs="Times New Roman"/>
          <w:sz w:val="28"/>
          <w:szCs w:val="28"/>
        </w:rPr>
        <w:t>Carmen Petre, Daniela Popa, Ştefania Crăciunoiu, Camelia Iliescu; Editura ARVES –</w:t>
      </w:r>
    </w:p>
    <w:p w:rsidR="00160DC6" w:rsidRPr="007A52F2" w:rsidRDefault="00160DC6" w:rsidP="00160DC6">
      <w:pPr>
        <w:rPr>
          <w:rFonts w:cs="Times New Roman"/>
          <w:sz w:val="28"/>
          <w:szCs w:val="28"/>
        </w:rPr>
      </w:pPr>
      <w:r w:rsidRPr="007A52F2">
        <w:rPr>
          <w:rFonts w:cs="Times New Roman"/>
          <w:sz w:val="28"/>
          <w:szCs w:val="28"/>
        </w:rPr>
        <w:t>Craiova, 2002;</w:t>
      </w:r>
    </w:p>
    <w:p w:rsidR="00160DC6" w:rsidRPr="007A52F2" w:rsidRDefault="00160DC6" w:rsidP="00160DC6">
      <w:pPr>
        <w:autoSpaceDE w:val="0"/>
        <w:autoSpaceDN w:val="0"/>
        <w:adjustRightInd w:val="0"/>
        <w:jc w:val="both"/>
        <w:rPr>
          <w:rFonts w:cs="Times New Roman"/>
          <w:sz w:val="28"/>
          <w:szCs w:val="28"/>
        </w:rPr>
      </w:pPr>
      <w:r w:rsidRPr="007A52F2">
        <w:rPr>
          <w:rFonts w:cs="Times New Roman"/>
          <w:sz w:val="28"/>
          <w:szCs w:val="28"/>
        </w:rPr>
        <w:t>2. –</w:t>
      </w:r>
      <w:r w:rsidRPr="007A52F2">
        <w:rPr>
          <w:rFonts w:cs="Times New Roman"/>
          <w:i/>
          <w:iCs/>
          <w:sz w:val="28"/>
          <w:szCs w:val="28"/>
        </w:rPr>
        <w:t>„DIDACTICA PREDĂRII INFORMATICII”</w:t>
      </w:r>
      <w:r w:rsidRPr="007A52F2">
        <w:rPr>
          <w:rFonts w:cs="Times New Roman"/>
          <w:sz w:val="28"/>
          <w:szCs w:val="28"/>
        </w:rPr>
        <w:t xml:space="preserve"> – Cristian Masalagiu, Ioan Asiminoaei; Editura Polirom, Collegium, Bucureşti, 2004;</w:t>
      </w:r>
    </w:p>
    <w:p w:rsidR="008E3AC5" w:rsidRPr="007A52F2" w:rsidRDefault="008E3AC5" w:rsidP="008E3AC5">
      <w:pPr>
        <w:pStyle w:val="BodyTextIndent"/>
        <w:spacing w:after="0" w:line="360" w:lineRule="auto"/>
        <w:ind w:left="0" w:firstLine="561"/>
        <w:jc w:val="both"/>
        <w:rPr>
          <w:iCs/>
        </w:rPr>
      </w:pPr>
    </w:p>
    <w:sectPr w:rsidR="008E3AC5" w:rsidRPr="007A52F2" w:rsidSect="00625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34A"/>
    <w:multiLevelType w:val="hybridMultilevel"/>
    <w:tmpl w:val="5E52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511B"/>
    <w:multiLevelType w:val="multilevel"/>
    <w:tmpl w:val="F9A27C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A7309F"/>
    <w:multiLevelType w:val="singleLevel"/>
    <w:tmpl w:val="0409000F"/>
    <w:lvl w:ilvl="0">
      <w:start w:val="1"/>
      <w:numFmt w:val="decimal"/>
      <w:lvlText w:val="%1."/>
      <w:lvlJc w:val="left"/>
      <w:pPr>
        <w:tabs>
          <w:tab w:val="num" w:pos="360"/>
        </w:tabs>
        <w:ind w:left="360" w:hanging="360"/>
      </w:pPr>
    </w:lvl>
  </w:abstractNum>
  <w:abstractNum w:abstractNumId="3">
    <w:nsid w:val="0FE44FBC"/>
    <w:multiLevelType w:val="hybridMultilevel"/>
    <w:tmpl w:val="378AF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63E1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1EF358C"/>
    <w:multiLevelType w:val="hybridMultilevel"/>
    <w:tmpl w:val="B93CC484"/>
    <w:lvl w:ilvl="0" w:tplc="DA86D71C">
      <w:start w:val="1"/>
      <w:numFmt w:val="bullet"/>
      <w:lvlText w:val=""/>
      <w:lvlJc w:val="left"/>
      <w:pPr>
        <w:tabs>
          <w:tab w:val="num" w:pos="360"/>
        </w:tabs>
        <w:ind w:left="360" w:hanging="36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145252EC"/>
    <w:multiLevelType w:val="singleLevel"/>
    <w:tmpl w:val="25ACB8D6"/>
    <w:lvl w:ilvl="0">
      <w:start w:val="1"/>
      <w:numFmt w:val="decimal"/>
      <w:pStyle w:val="ob-cadru"/>
      <w:lvlText w:val="%1."/>
      <w:legacy w:legacy="1" w:legacySpace="0" w:legacyIndent="360"/>
      <w:lvlJc w:val="left"/>
      <w:pPr>
        <w:ind w:left="360" w:hanging="360"/>
      </w:pPr>
    </w:lvl>
  </w:abstractNum>
  <w:abstractNum w:abstractNumId="7">
    <w:nsid w:val="250B540E"/>
    <w:multiLevelType w:val="hybridMultilevel"/>
    <w:tmpl w:val="A8C66844"/>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A06719"/>
    <w:multiLevelType w:val="hybridMultilevel"/>
    <w:tmpl w:val="5372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B6955"/>
    <w:multiLevelType w:val="hybridMultilevel"/>
    <w:tmpl w:val="E2F219FC"/>
    <w:lvl w:ilvl="0" w:tplc="D9064B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14615"/>
    <w:multiLevelType w:val="singleLevel"/>
    <w:tmpl w:val="70C4AEA6"/>
    <w:lvl w:ilvl="0">
      <w:numFmt w:val="bullet"/>
      <w:lvlText w:val="-"/>
      <w:lvlJc w:val="left"/>
      <w:pPr>
        <w:tabs>
          <w:tab w:val="num" w:pos="582"/>
        </w:tabs>
        <w:ind w:left="582" w:hanging="360"/>
      </w:pPr>
    </w:lvl>
  </w:abstractNum>
  <w:abstractNum w:abstractNumId="11">
    <w:nsid w:val="36227806"/>
    <w:multiLevelType w:val="hybridMultilevel"/>
    <w:tmpl w:val="2B9C63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E14CA"/>
    <w:multiLevelType w:val="multilevel"/>
    <w:tmpl w:val="6A9C47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B80A84"/>
    <w:multiLevelType w:val="singleLevel"/>
    <w:tmpl w:val="57827E6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nsid w:val="49EE6428"/>
    <w:multiLevelType w:val="hybridMultilevel"/>
    <w:tmpl w:val="E710D0F6"/>
    <w:lvl w:ilvl="0" w:tplc="FFFFFFFF">
      <w:start w:val="1"/>
      <w:numFmt w:val="bullet"/>
      <w:lvlText w:val=""/>
      <w:lvlJc w:val="left"/>
      <w:pPr>
        <w:tabs>
          <w:tab w:val="num" w:pos="360"/>
        </w:tabs>
        <w:ind w:left="360" w:hanging="360"/>
      </w:pPr>
      <w:rPr>
        <w:rFonts w:ascii="Symbol" w:hAnsi="Symbol" w:hint="default"/>
        <w:lang w:val="ro-R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BDE4B5A"/>
    <w:multiLevelType w:val="hybridMultilevel"/>
    <w:tmpl w:val="B58C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11FB5"/>
    <w:multiLevelType w:val="singleLevel"/>
    <w:tmpl w:val="771E270C"/>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7">
    <w:nsid w:val="6CE84330"/>
    <w:multiLevelType w:val="hybridMultilevel"/>
    <w:tmpl w:val="D8048D78"/>
    <w:lvl w:ilvl="0" w:tplc="DA4AEBE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ED82CE4"/>
    <w:multiLevelType w:val="singleLevel"/>
    <w:tmpl w:val="068A3062"/>
    <w:lvl w:ilvl="0">
      <w:start w:val="1"/>
      <w:numFmt w:val="decimal"/>
      <w:pStyle w:val="norm"/>
      <w:lvlText w:val="%1."/>
      <w:lvlJc w:val="left"/>
      <w:pPr>
        <w:tabs>
          <w:tab w:val="num" w:pos="360"/>
        </w:tabs>
        <w:ind w:left="360" w:hanging="360"/>
      </w:pPr>
    </w:lvl>
  </w:abstractNum>
  <w:abstractNum w:abstractNumId="19">
    <w:nsid w:val="70220A59"/>
    <w:multiLevelType w:val="hybridMultilevel"/>
    <w:tmpl w:val="997EDBF0"/>
    <w:lvl w:ilvl="0" w:tplc="2416B36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B2D7C"/>
    <w:multiLevelType w:val="hybridMultilevel"/>
    <w:tmpl w:val="C404643E"/>
    <w:lvl w:ilvl="0" w:tplc="94E003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num>
  <w:num w:numId="4">
    <w:abstractNumId w:val="2"/>
    <w:lvlOverride w:ilvl="0">
      <w:startOverride w:val="1"/>
    </w:lvlOverride>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1"/>
  </w:num>
  <w:num w:numId="10">
    <w:abstractNumId w:val="11"/>
  </w:num>
  <w:num w:numId="11">
    <w:abstractNumId w:val="15"/>
  </w:num>
  <w:num w:numId="12">
    <w:abstractNumId w:val="5"/>
  </w:num>
  <w:num w:numId="13">
    <w:abstractNumId w:val="7"/>
  </w:num>
  <w:num w:numId="14">
    <w:abstractNumId w:val="18"/>
    <w:lvlOverride w:ilvl="0">
      <w:startOverride w:val="1"/>
    </w:lvlOverride>
  </w:num>
  <w:num w:numId="15">
    <w:abstractNumId w:val="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4"/>
  </w:num>
  <w:num w:numId="20">
    <w:abstractNumId w:val="3"/>
  </w:num>
  <w:num w:numId="21">
    <w:abstractNumId w:val="8"/>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E3AC5"/>
    <w:rsid w:val="00010DBD"/>
    <w:rsid w:val="0003309C"/>
    <w:rsid w:val="00095794"/>
    <w:rsid w:val="00097AFB"/>
    <w:rsid w:val="001455D5"/>
    <w:rsid w:val="00160DC6"/>
    <w:rsid w:val="001648B0"/>
    <w:rsid w:val="00194A7D"/>
    <w:rsid w:val="00204E3D"/>
    <w:rsid w:val="00220B93"/>
    <w:rsid w:val="00270CDD"/>
    <w:rsid w:val="00484D61"/>
    <w:rsid w:val="00571E22"/>
    <w:rsid w:val="00625F2E"/>
    <w:rsid w:val="00717672"/>
    <w:rsid w:val="0078385B"/>
    <w:rsid w:val="007A52F2"/>
    <w:rsid w:val="00883C4D"/>
    <w:rsid w:val="008B1EB6"/>
    <w:rsid w:val="008E3AC5"/>
    <w:rsid w:val="009265C4"/>
    <w:rsid w:val="009A2F7B"/>
    <w:rsid w:val="00AE5D38"/>
    <w:rsid w:val="00AF1152"/>
    <w:rsid w:val="00B01ADE"/>
    <w:rsid w:val="00B16753"/>
    <w:rsid w:val="00B51D12"/>
    <w:rsid w:val="00C157E3"/>
    <w:rsid w:val="00D821DC"/>
    <w:rsid w:val="00EF6542"/>
    <w:rsid w:val="00F027DF"/>
    <w:rsid w:val="00FC114A"/>
    <w:rsid w:val="00FD2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2E"/>
  </w:style>
  <w:style w:type="paragraph" w:styleId="Heading1">
    <w:name w:val="heading 1"/>
    <w:basedOn w:val="Normal"/>
    <w:next w:val="Normal"/>
    <w:link w:val="Heading1Char"/>
    <w:qFormat/>
    <w:rsid w:val="008B1EB6"/>
    <w:pPr>
      <w:keepNext/>
      <w:spacing w:before="240" w:after="60" w:line="240" w:lineRule="auto"/>
      <w:outlineLvl w:val="0"/>
    </w:pPr>
    <w:rPr>
      <w:rFonts w:ascii="Arial" w:eastAsia="Times New Roman" w:hAnsi="Arial" w:cs="Arial"/>
      <w:b/>
      <w:bCs/>
      <w:kern w:val="32"/>
      <w:sz w:val="32"/>
      <w:szCs w:val="32"/>
      <w:lang w:val="ro-RO" w:eastAsia="ro-RO"/>
    </w:rPr>
  </w:style>
  <w:style w:type="paragraph" w:styleId="Heading2">
    <w:name w:val="heading 2"/>
    <w:basedOn w:val="Normal"/>
    <w:next w:val="Normal"/>
    <w:link w:val="Heading2Char"/>
    <w:uiPriority w:val="9"/>
    <w:semiHidden/>
    <w:unhideWhenUsed/>
    <w:qFormat/>
    <w:rsid w:val="00160D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838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0DC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B1E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E3AC5"/>
    <w:pPr>
      <w:spacing w:after="120" w:line="240" w:lineRule="auto"/>
      <w:ind w:left="360"/>
    </w:pPr>
    <w:rPr>
      <w:rFonts w:eastAsia="Times New Roman" w:cs="Times New Roman"/>
      <w:sz w:val="24"/>
      <w:szCs w:val="24"/>
      <w:lang w:val="ro-RO" w:eastAsia="ro-RO"/>
    </w:rPr>
  </w:style>
  <w:style w:type="character" w:customStyle="1" w:styleId="BodyTextIndentChar">
    <w:name w:val="Body Text Indent Char"/>
    <w:basedOn w:val="DefaultParagraphFont"/>
    <w:link w:val="BodyTextIndent"/>
    <w:rsid w:val="008E3AC5"/>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9A2F7B"/>
    <w:pPr>
      <w:ind w:left="720"/>
      <w:contextualSpacing/>
    </w:pPr>
  </w:style>
  <w:style w:type="character" w:customStyle="1" w:styleId="Heading1Char">
    <w:name w:val="Heading 1 Char"/>
    <w:basedOn w:val="DefaultParagraphFont"/>
    <w:link w:val="Heading1"/>
    <w:rsid w:val="008B1EB6"/>
    <w:rPr>
      <w:rFonts w:ascii="Arial" w:eastAsia="Times New Roman" w:hAnsi="Arial" w:cs="Arial"/>
      <w:b/>
      <w:bCs/>
      <w:kern w:val="32"/>
      <w:sz w:val="32"/>
      <w:szCs w:val="32"/>
      <w:lang w:val="ro-RO" w:eastAsia="ro-RO"/>
    </w:rPr>
  </w:style>
  <w:style w:type="paragraph" w:customStyle="1" w:styleId="ob-cadru">
    <w:name w:val="ob-cadru"/>
    <w:basedOn w:val="BodyText"/>
    <w:rsid w:val="008B1EB6"/>
    <w:pPr>
      <w:widowControl w:val="0"/>
      <w:numPr>
        <w:numId w:val="3"/>
      </w:numPr>
      <w:pBdr>
        <w:top w:val="single" w:sz="4" w:space="1" w:color="auto"/>
        <w:left w:val="single" w:sz="4" w:space="0" w:color="auto"/>
        <w:bottom w:val="single" w:sz="4" w:space="1" w:color="auto"/>
        <w:right w:val="single" w:sz="4" w:space="4" w:color="auto"/>
      </w:pBdr>
      <w:tabs>
        <w:tab w:val="left" w:pos="357"/>
      </w:tabs>
      <w:spacing w:before="120" w:after="0" w:line="360" w:lineRule="auto"/>
      <w:ind w:left="714" w:hanging="357"/>
    </w:pPr>
    <w:rPr>
      <w:rFonts w:eastAsia="Times New Roman" w:cs="Times New Roman"/>
      <w:sz w:val="28"/>
      <w:szCs w:val="20"/>
      <w:lang w:val="ro-RO" w:eastAsia="ro-RO"/>
    </w:rPr>
  </w:style>
  <w:style w:type="paragraph" w:styleId="BodyText">
    <w:name w:val="Body Text"/>
    <w:basedOn w:val="Normal"/>
    <w:link w:val="BodyTextChar"/>
    <w:uiPriority w:val="99"/>
    <w:semiHidden/>
    <w:unhideWhenUsed/>
    <w:rsid w:val="008B1EB6"/>
    <w:pPr>
      <w:spacing w:after="120"/>
    </w:pPr>
  </w:style>
  <w:style w:type="character" w:customStyle="1" w:styleId="BodyTextChar">
    <w:name w:val="Body Text Char"/>
    <w:basedOn w:val="DefaultParagraphFont"/>
    <w:link w:val="BodyText"/>
    <w:uiPriority w:val="99"/>
    <w:semiHidden/>
    <w:rsid w:val="008B1EB6"/>
  </w:style>
  <w:style w:type="character" w:customStyle="1" w:styleId="Heading7Char">
    <w:name w:val="Heading 7 Char"/>
    <w:basedOn w:val="DefaultParagraphFont"/>
    <w:link w:val="Heading7"/>
    <w:uiPriority w:val="9"/>
    <w:semiHidden/>
    <w:rsid w:val="008B1EB6"/>
    <w:rPr>
      <w:rFonts w:asciiTheme="majorHAnsi" w:eastAsiaTheme="majorEastAsia" w:hAnsiTheme="majorHAnsi" w:cstheme="majorBidi"/>
      <w:i/>
      <w:iCs/>
      <w:color w:val="404040" w:themeColor="text1" w:themeTint="BF"/>
    </w:rPr>
  </w:style>
  <w:style w:type="paragraph" w:customStyle="1" w:styleId="Default">
    <w:name w:val="Default"/>
    <w:rsid w:val="00C157E3"/>
    <w:pPr>
      <w:autoSpaceDE w:val="0"/>
      <w:autoSpaceDN w:val="0"/>
      <w:adjustRightInd w:val="0"/>
      <w:spacing w:after="0" w:line="240" w:lineRule="auto"/>
    </w:pPr>
    <w:rPr>
      <w:rFonts w:cs="Times New Roman"/>
      <w:color w:val="000000"/>
      <w:sz w:val="24"/>
      <w:szCs w:val="24"/>
    </w:rPr>
  </w:style>
  <w:style w:type="paragraph" w:customStyle="1" w:styleId="norm">
    <w:name w:val="norm"/>
    <w:basedOn w:val="Normal"/>
    <w:rsid w:val="00B16753"/>
    <w:pPr>
      <w:keepNext/>
      <w:numPr>
        <w:numId w:val="14"/>
      </w:numPr>
      <w:shd w:val="pct15" w:color="auto" w:fill="auto"/>
      <w:spacing w:before="120" w:after="120" w:line="240" w:lineRule="auto"/>
      <w:ind w:left="357" w:hanging="357"/>
    </w:pPr>
    <w:rPr>
      <w:rFonts w:eastAsia="Times New Roman" w:cs="Times New Roman"/>
      <w:b/>
      <w:color w:val="000000"/>
      <w:szCs w:val="20"/>
      <w:lang w:val="ro-RO" w:eastAsia="ro-RO"/>
    </w:rPr>
  </w:style>
  <w:style w:type="character" w:customStyle="1" w:styleId="Heading2Char">
    <w:name w:val="Heading 2 Char"/>
    <w:basedOn w:val="DefaultParagraphFont"/>
    <w:link w:val="Heading2"/>
    <w:uiPriority w:val="9"/>
    <w:semiHidden/>
    <w:rsid w:val="00160DC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60DC6"/>
    <w:rPr>
      <w:rFonts w:asciiTheme="majorHAnsi" w:eastAsiaTheme="majorEastAsia" w:hAnsiTheme="majorHAnsi" w:cstheme="majorBidi"/>
      <w:color w:val="243F60" w:themeColor="accent1" w:themeShade="7F"/>
    </w:rPr>
  </w:style>
  <w:style w:type="paragraph" w:styleId="NormalWeb">
    <w:name w:val="Normal (Web)"/>
    <w:basedOn w:val="Normal"/>
    <w:unhideWhenUsed/>
    <w:rsid w:val="00160DC6"/>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FD2722"/>
    <w:pPr>
      <w:spacing w:after="0" w:line="240" w:lineRule="auto"/>
    </w:pPr>
    <w:rPr>
      <w:rFont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8385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1118825">
      <w:bodyDiv w:val="1"/>
      <w:marLeft w:val="0"/>
      <w:marRight w:val="0"/>
      <w:marTop w:val="0"/>
      <w:marBottom w:val="0"/>
      <w:divBdr>
        <w:top w:val="none" w:sz="0" w:space="0" w:color="auto"/>
        <w:left w:val="none" w:sz="0" w:space="0" w:color="auto"/>
        <w:bottom w:val="none" w:sz="0" w:space="0" w:color="auto"/>
        <w:right w:val="none" w:sz="0" w:space="0" w:color="auto"/>
      </w:divBdr>
    </w:div>
    <w:div w:id="70591109">
      <w:bodyDiv w:val="1"/>
      <w:marLeft w:val="0"/>
      <w:marRight w:val="0"/>
      <w:marTop w:val="0"/>
      <w:marBottom w:val="0"/>
      <w:divBdr>
        <w:top w:val="none" w:sz="0" w:space="0" w:color="auto"/>
        <w:left w:val="none" w:sz="0" w:space="0" w:color="auto"/>
        <w:bottom w:val="none" w:sz="0" w:space="0" w:color="auto"/>
        <w:right w:val="none" w:sz="0" w:space="0" w:color="auto"/>
      </w:divBdr>
    </w:div>
    <w:div w:id="83459674">
      <w:bodyDiv w:val="1"/>
      <w:marLeft w:val="0"/>
      <w:marRight w:val="0"/>
      <w:marTop w:val="0"/>
      <w:marBottom w:val="0"/>
      <w:divBdr>
        <w:top w:val="none" w:sz="0" w:space="0" w:color="auto"/>
        <w:left w:val="none" w:sz="0" w:space="0" w:color="auto"/>
        <w:bottom w:val="none" w:sz="0" w:space="0" w:color="auto"/>
        <w:right w:val="none" w:sz="0" w:space="0" w:color="auto"/>
      </w:divBdr>
    </w:div>
    <w:div w:id="219021907">
      <w:bodyDiv w:val="1"/>
      <w:marLeft w:val="0"/>
      <w:marRight w:val="0"/>
      <w:marTop w:val="0"/>
      <w:marBottom w:val="0"/>
      <w:divBdr>
        <w:top w:val="none" w:sz="0" w:space="0" w:color="auto"/>
        <w:left w:val="none" w:sz="0" w:space="0" w:color="auto"/>
        <w:bottom w:val="none" w:sz="0" w:space="0" w:color="auto"/>
        <w:right w:val="none" w:sz="0" w:space="0" w:color="auto"/>
      </w:divBdr>
    </w:div>
    <w:div w:id="293217320">
      <w:bodyDiv w:val="1"/>
      <w:marLeft w:val="0"/>
      <w:marRight w:val="0"/>
      <w:marTop w:val="0"/>
      <w:marBottom w:val="0"/>
      <w:divBdr>
        <w:top w:val="none" w:sz="0" w:space="0" w:color="auto"/>
        <w:left w:val="none" w:sz="0" w:space="0" w:color="auto"/>
        <w:bottom w:val="none" w:sz="0" w:space="0" w:color="auto"/>
        <w:right w:val="none" w:sz="0" w:space="0" w:color="auto"/>
      </w:divBdr>
    </w:div>
    <w:div w:id="314992786">
      <w:bodyDiv w:val="1"/>
      <w:marLeft w:val="0"/>
      <w:marRight w:val="0"/>
      <w:marTop w:val="0"/>
      <w:marBottom w:val="0"/>
      <w:divBdr>
        <w:top w:val="none" w:sz="0" w:space="0" w:color="auto"/>
        <w:left w:val="none" w:sz="0" w:space="0" w:color="auto"/>
        <w:bottom w:val="none" w:sz="0" w:space="0" w:color="auto"/>
        <w:right w:val="none" w:sz="0" w:space="0" w:color="auto"/>
      </w:divBdr>
    </w:div>
    <w:div w:id="380715170">
      <w:bodyDiv w:val="1"/>
      <w:marLeft w:val="0"/>
      <w:marRight w:val="0"/>
      <w:marTop w:val="0"/>
      <w:marBottom w:val="0"/>
      <w:divBdr>
        <w:top w:val="none" w:sz="0" w:space="0" w:color="auto"/>
        <w:left w:val="none" w:sz="0" w:space="0" w:color="auto"/>
        <w:bottom w:val="none" w:sz="0" w:space="0" w:color="auto"/>
        <w:right w:val="none" w:sz="0" w:space="0" w:color="auto"/>
      </w:divBdr>
    </w:div>
    <w:div w:id="416098095">
      <w:bodyDiv w:val="1"/>
      <w:marLeft w:val="0"/>
      <w:marRight w:val="0"/>
      <w:marTop w:val="0"/>
      <w:marBottom w:val="0"/>
      <w:divBdr>
        <w:top w:val="none" w:sz="0" w:space="0" w:color="auto"/>
        <w:left w:val="none" w:sz="0" w:space="0" w:color="auto"/>
        <w:bottom w:val="none" w:sz="0" w:space="0" w:color="auto"/>
        <w:right w:val="none" w:sz="0" w:space="0" w:color="auto"/>
      </w:divBdr>
    </w:div>
    <w:div w:id="509489284">
      <w:bodyDiv w:val="1"/>
      <w:marLeft w:val="0"/>
      <w:marRight w:val="0"/>
      <w:marTop w:val="0"/>
      <w:marBottom w:val="0"/>
      <w:divBdr>
        <w:top w:val="none" w:sz="0" w:space="0" w:color="auto"/>
        <w:left w:val="none" w:sz="0" w:space="0" w:color="auto"/>
        <w:bottom w:val="none" w:sz="0" w:space="0" w:color="auto"/>
        <w:right w:val="none" w:sz="0" w:space="0" w:color="auto"/>
      </w:divBdr>
    </w:div>
    <w:div w:id="806702013">
      <w:bodyDiv w:val="1"/>
      <w:marLeft w:val="0"/>
      <w:marRight w:val="0"/>
      <w:marTop w:val="0"/>
      <w:marBottom w:val="0"/>
      <w:divBdr>
        <w:top w:val="none" w:sz="0" w:space="0" w:color="auto"/>
        <w:left w:val="none" w:sz="0" w:space="0" w:color="auto"/>
        <w:bottom w:val="none" w:sz="0" w:space="0" w:color="auto"/>
        <w:right w:val="none" w:sz="0" w:space="0" w:color="auto"/>
      </w:divBdr>
    </w:div>
    <w:div w:id="843082759">
      <w:bodyDiv w:val="1"/>
      <w:marLeft w:val="0"/>
      <w:marRight w:val="0"/>
      <w:marTop w:val="0"/>
      <w:marBottom w:val="0"/>
      <w:divBdr>
        <w:top w:val="none" w:sz="0" w:space="0" w:color="auto"/>
        <w:left w:val="none" w:sz="0" w:space="0" w:color="auto"/>
        <w:bottom w:val="none" w:sz="0" w:space="0" w:color="auto"/>
        <w:right w:val="none" w:sz="0" w:space="0" w:color="auto"/>
      </w:divBdr>
    </w:div>
    <w:div w:id="1389718464">
      <w:bodyDiv w:val="1"/>
      <w:marLeft w:val="0"/>
      <w:marRight w:val="0"/>
      <w:marTop w:val="0"/>
      <w:marBottom w:val="0"/>
      <w:divBdr>
        <w:top w:val="none" w:sz="0" w:space="0" w:color="auto"/>
        <w:left w:val="none" w:sz="0" w:space="0" w:color="auto"/>
        <w:bottom w:val="none" w:sz="0" w:space="0" w:color="auto"/>
        <w:right w:val="none" w:sz="0" w:space="0" w:color="auto"/>
      </w:divBdr>
    </w:div>
    <w:div w:id="1490052933">
      <w:bodyDiv w:val="1"/>
      <w:marLeft w:val="0"/>
      <w:marRight w:val="0"/>
      <w:marTop w:val="0"/>
      <w:marBottom w:val="0"/>
      <w:divBdr>
        <w:top w:val="none" w:sz="0" w:space="0" w:color="auto"/>
        <w:left w:val="none" w:sz="0" w:space="0" w:color="auto"/>
        <w:bottom w:val="none" w:sz="0" w:space="0" w:color="auto"/>
        <w:right w:val="none" w:sz="0" w:space="0" w:color="auto"/>
      </w:divBdr>
    </w:div>
    <w:div w:id="1642688533">
      <w:bodyDiv w:val="1"/>
      <w:marLeft w:val="0"/>
      <w:marRight w:val="0"/>
      <w:marTop w:val="0"/>
      <w:marBottom w:val="0"/>
      <w:divBdr>
        <w:top w:val="none" w:sz="0" w:space="0" w:color="auto"/>
        <w:left w:val="none" w:sz="0" w:space="0" w:color="auto"/>
        <w:bottom w:val="none" w:sz="0" w:space="0" w:color="auto"/>
        <w:right w:val="none" w:sz="0" w:space="0" w:color="auto"/>
      </w:divBdr>
    </w:div>
    <w:div w:id="16634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MADALINA</cp:lastModifiedBy>
  <cp:revision>15</cp:revision>
  <dcterms:created xsi:type="dcterms:W3CDTF">2013-08-21T02:36:00Z</dcterms:created>
  <dcterms:modified xsi:type="dcterms:W3CDTF">2013-08-22T03:59:00Z</dcterms:modified>
</cp:coreProperties>
</file>